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493A41" w:rsidR="00B82B07" w:rsidP="00A01DFA" w:rsidRDefault="00B819E7" w14:paraId="1E98F5CE" w14:textId="77777777">
      <w:pPr>
        <w:pStyle w:val="Web"/>
        <w:spacing w:before="0" w:beforeAutospacing="0" w:after="0" w:afterAutospacing="0"/>
        <w:jc w:val="center"/>
        <w:rPr>
          <w:rFonts w:ascii="Calibri" w:hAnsi="Calibri" w:cs="Calibri"/>
          <w:b/>
          <w:color w:val="000000"/>
          <w:sz w:val="28"/>
          <w:szCs w:val="28"/>
          <w:u w:val="single"/>
        </w:rPr>
      </w:pPr>
      <w:r w:rsidRPr="00493A41">
        <w:rPr>
          <w:rFonts w:ascii="Calibri" w:hAnsi="Calibri" w:cs="Calibri"/>
          <w:b/>
          <w:color w:val="000000"/>
          <w:sz w:val="28"/>
          <w:szCs w:val="28"/>
          <w:u w:val="single"/>
        </w:rPr>
        <w:t>ΣΥΜΒΑΣΗ</w:t>
      </w:r>
    </w:p>
    <w:p w:rsidR="00B819E7" w:rsidP="00A01DFA" w:rsidRDefault="002A2318" w14:paraId="6D1AA84A" w14:textId="77777777">
      <w:pPr>
        <w:pStyle w:val="Web"/>
        <w:spacing w:before="0" w:beforeAutospacing="0" w:after="0" w:afterAutospacing="0"/>
        <w:jc w:val="center"/>
        <w:rPr>
          <w:rFonts w:ascii="Calibri" w:hAnsi="Calibri" w:cs="Calibri"/>
          <w:b/>
          <w:color w:val="000000"/>
          <w:sz w:val="28"/>
          <w:szCs w:val="28"/>
          <w:u w:val="single"/>
        </w:rPr>
      </w:pPr>
      <w:r w:rsidRPr="00493A41">
        <w:rPr>
          <w:rFonts w:ascii="Calibri" w:hAnsi="Calibri" w:cs="Calibri"/>
          <w:b/>
          <w:color w:val="000000"/>
          <w:sz w:val="28"/>
          <w:szCs w:val="28"/>
          <w:u w:val="single"/>
        </w:rPr>
        <w:t xml:space="preserve">ΠΡΟΜΗΘΕΙΑΣ ΕΞΟΠΛΙΣΜΟΥ </w:t>
      </w:r>
    </w:p>
    <w:p w:rsidRPr="006978CF" w:rsidR="003E5AB7" w:rsidP="003E5AB7" w:rsidRDefault="003E5AB7" w14:paraId="32B71186" w14:textId="77777777">
      <w:pPr>
        <w:pStyle w:val="Web"/>
        <w:spacing w:before="0" w:beforeAutospacing="0" w:after="0" w:afterAutospacing="0"/>
        <w:jc w:val="center"/>
        <w:rPr>
          <w:rFonts w:ascii="Calibri" w:hAnsi="Calibri" w:cs="Calibri"/>
          <w:b/>
          <w:color w:val="000000"/>
          <w:sz w:val="28"/>
          <w:szCs w:val="28"/>
          <w:u w:val="single"/>
        </w:rPr>
      </w:pPr>
      <w:r>
        <w:rPr>
          <w:rFonts w:ascii="Calibri" w:hAnsi="Calibri" w:cs="Calibri"/>
          <w:b/>
          <w:color w:val="000000"/>
          <w:sz w:val="28"/>
          <w:szCs w:val="28"/>
          <w:u w:val="single"/>
          <w:lang w:val="en-US"/>
        </w:rPr>
        <w:t>CPV</w:t>
      </w:r>
      <w:r>
        <w:rPr>
          <w:rFonts w:ascii="Calibri" w:hAnsi="Calibri" w:cs="Calibri"/>
          <w:b/>
          <w:color w:val="000000"/>
          <w:sz w:val="28"/>
          <w:szCs w:val="28"/>
          <w:u w:val="single"/>
        </w:rPr>
        <w:t>:……………………..</w:t>
      </w:r>
    </w:p>
    <w:p w:rsidRPr="008A31C8" w:rsidR="003E5AB7" w:rsidP="003E5AB7" w:rsidRDefault="003E5AB7" w14:paraId="34281839" w14:textId="77777777">
      <w:pPr>
        <w:pStyle w:val="Web"/>
        <w:spacing w:before="0" w:beforeAutospacing="0" w:after="0" w:afterAutospacing="0"/>
        <w:jc w:val="both"/>
        <w:rPr>
          <w:rFonts w:ascii="Calibri" w:hAnsi="Calibri" w:cs="Calibri"/>
          <w:color w:val="000000"/>
        </w:rPr>
      </w:pPr>
    </w:p>
    <w:p w:rsidR="003E5AB7" w:rsidP="003E5AB7" w:rsidRDefault="003E5AB7" w14:paraId="013614AF" w14:textId="77777777">
      <w:pPr>
        <w:pStyle w:v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Στην Αθήνα σήμερα………………..2024, μεταξύ των κάτωθι συμβαλλομένων: </w:t>
      </w:r>
    </w:p>
    <w:p w:rsidR="003E5AB7" w:rsidP="003E5AB7" w:rsidRDefault="003E5AB7" w14:paraId="12C4261D" w14:textId="77777777">
      <w:pPr>
        <w:pStyle w:val="Web"/>
        <w:spacing w:before="0" w:beforeAutospacing="0" w:after="0" w:afterAutospacing="0"/>
        <w:jc w:val="both"/>
        <w:rPr>
          <w:rFonts w:ascii="Calibri" w:hAnsi="Calibri" w:cs="Calibri"/>
          <w:color w:val="000000"/>
        </w:rPr>
      </w:pPr>
    </w:p>
    <w:p w:rsidR="59F2F0B0" w:rsidP="578C9147" w:rsidRDefault="59F2F0B0" w14:paraId="5AFD1475" w14:textId="44898A25">
      <w:pPr>
        <w:spacing w:before="120" w:after="0"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578C9147" w:rsidR="59F2F0B0">
        <w:rPr>
          <w:rFonts w:ascii="Calibri" w:hAnsi="Calibri" w:eastAsia="Calibri" w:cs="Calibri"/>
          <w:b w:val="1"/>
          <w:bCs w:val="1"/>
          <w:i w:val="0"/>
          <w:iCs w:val="0"/>
          <w:caps w:val="0"/>
          <w:smallCaps w:val="0"/>
          <w:noProof w:val="0"/>
          <w:color w:val="000000" w:themeColor="text1" w:themeTint="FF" w:themeShade="FF"/>
          <w:sz w:val="24"/>
          <w:szCs w:val="24"/>
          <w:lang w:val="el-GR"/>
        </w:rPr>
        <w:t>αφ’ ενός</w:t>
      </w:r>
      <w:r w:rsidRPr="578C9147" w:rsidR="59F2F0B0">
        <w:rPr>
          <w:rFonts w:ascii="Calibri" w:hAnsi="Calibri" w:eastAsia="Calibri" w:cs="Calibri"/>
          <w:b w:val="0"/>
          <w:bCs w:val="0"/>
          <w:i w:val="0"/>
          <w:iCs w:val="0"/>
          <w:caps w:val="0"/>
          <w:smallCaps w:val="0"/>
          <w:noProof w:val="0"/>
          <w:color w:val="000000" w:themeColor="text1" w:themeTint="FF" w:themeShade="FF"/>
          <w:sz w:val="24"/>
          <w:szCs w:val="24"/>
          <w:lang w:val="el-GR"/>
        </w:rPr>
        <w:t xml:space="preserve"> του ΝΠΙΔ με την επωνυμία «Ελληνικός Γεωργικός Οργανισμός - ΔΗΜΗΤΡΑ»/ Ινστιτούτο </w:t>
      </w:r>
      <w:r w:rsidRPr="578C9147" w:rsidR="59F2F0B0">
        <w:rPr>
          <w:rFonts w:ascii="Calibri" w:hAnsi="Calibri" w:eastAsia="Calibri" w:cs="Calibri"/>
          <w:b w:val="0"/>
          <w:bCs w:val="0"/>
          <w:i w:val="0"/>
          <w:iCs w:val="0"/>
          <w:caps w:val="0"/>
          <w:smallCaps w:val="0"/>
          <w:noProof w:val="0"/>
          <w:color w:val="FF0000"/>
          <w:sz w:val="24"/>
          <w:szCs w:val="24"/>
          <w:lang w:val="el-GR"/>
        </w:rPr>
        <w:t>……............……</w:t>
      </w:r>
      <w:r w:rsidRPr="578C9147" w:rsidR="59F2F0B0">
        <w:rPr>
          <w:rFonts w:ascii="Calibri" w:hAnsi="Calibri" w:eastAsia="Calibri" w:cs="Calibri"/>
          <w:b w:val="0"/>
          <w:bCs w:val="0"/>
          <w:i w:val="0"/>
          <w:iCs w:val="0"/>
          <w:caps w:val="0"/>
          <w:smallCaps w:val="0"/>
          <w:noProof w:val="0"/>
          <w:color w:val="000000" w:themeColor="text1" w:themeTint="FF" w:themeShade="FF"/>
          <w:sz w:val="24"/>
          <w:szCs w:val="24"/>
          <w:lang w:val="el-GR"/>
        </w:rPr>
        <w:t xml:space="preserve"> , που εδρεύει στην Αθήνα, οδός Κουρτίδου 56-58 &amp; Νιρβάνα, με ΑΦΜ: 997604027, ΚΕΦΟΔΕ Αττικής και εκπροσωπείται νόμιμα για την υπογραφή της παρούσης από τον  Πρόεδρο του ΔΣ του ΕΛΓΟ-ΔΗΜΗΤΡΑ, κ. Αντώνιο Φιλιππή, δυνάμει της παρ. 4, του άρθρου 5, του ν. 5035/2023 (ΦΕΚ Β’ 76/28-3-2023) και σύμφωνα με την αριθμ. 2911/299963/4-10-2024 Απόφαση Υπουργού Αγροτικής Ανάπτυξης και Τροφίμων (ΦΕΚ ΥΟΔΔ 1158/17-10-2024), στο εξής καλούμενο </w:t>
      </w:r>
      <w:r w:rsidRPr="578C9147" w:rsidR="59F2F0B0">
        <w:rPr>
          <w:rFonts w:ascii="Calibri" w:hAnsi="Calibri" w:eastAsia="Calibri" w:cs="Calibri"/>
          <w:b w:val="1"/>
          <w:bCs w:val="1"/>
          <w:i w:val="0"/>
          <w:iCs w:val="0"/>
          <w:caps w:val="0"/>
          <w:smallCaps w:val="0"/>
          <w:noProof w:val="0"/>
          <w:color w:val="000000" w:themeColor="text1" w:themeTint="FF" w:themeShade="FF"/>
          <w:sz w:val="24"/>
          <w:szCs w:val="24"/>
          <w:lang w:val="el-GR"/>
        </w:rPr>
        <w:t xml:space="preserve">«ΕΛΓΟ-ΔΗΜΗΤΡΑ» </w:t>
      </w:r>
      <w:r w:rsidRPr="578C9147" w:rsidR="59F2F0B0">
        <w:rPr>
          <w:rFonts w:ascii="Calibri" w:hAnsi="Calibri" w:eastAsia="Calibri" w:cs="Calibri"/>
          <w:b w:val="0"/>
          <w:bCs w:val="0"/>
          <w:i w:val="0"/>
          <w:iCs w:val="0"/>
          <w:caps w:val="0"/>
          <w:smallCaps w:val="0"/>
          <w:noProof w:val="0"/>
          <w:color w:val="000000" w:themeColor="text1" w:themeTint="FF" w:themeShade="FF"/>
          <w:sz w:val="24"/>
          <w:szCs w:val="24"/>
          <w:lang w:val="el-GR"/>
        </w:rPr>
        <w:t xml:space="preserve">και </w:t>
      </w:r>
    </w:p>
    <w:p w:rsidR="59F2F0B0" w:rsidP="578C9147" w:rsidRDefault="59F2F0B0" w14:paraId="6D507F5E" w14:textId="397D4EA8">
      <w:pPr>
        <w:spacing w:before="120" w:after="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578C9147" w:rsidR="59F2F0B0">
        <w:rPr>
          <w:rFonts w:ascii="Calibri" w:hAnsi="Calibri" w:eastAsia="Calibri" w:cs="Calibri"/>
          <w:b w:val="1"/>
          <w:bCs w:val="1"/>
          <w:i w:val="0"/>
          <w:iCs w:val="0"/>
          <w:caps w:val="0"/>
          <w:smallCaps w:val="0"/>
          <w:noProof w:val="0"/>
          <w:color w:val="000000" w:themeColor="text1" w:themeTint="FF" w:themeShade="FF"/>
          <w:sz w:val="24"/>
          <w:szCs w:val="24"/>
          <w:lang w:val="el-GR"/>
        </w:rPr>
        <w:t>αφ’ ετέρου</w:t>
      </w:r>
      <w:r w:rsidRPr="578C9147" w:rsidR="59F2F0B0">
        <w:rPr>
          <w:rFonts w:ascii="Calibri" w:hAnsi="Calibri" w:eastAsia="Calibri" w:cs="Calibri"/>
          <w:b w:val="0"/>
          <w:bCs w:val="0"/>
          <w:i w:val="0"/>
          <w:iCs w:val="0"/>
          <w:caps w:val="0"/>
          <w:smallCaps w:val="0"/>
          <w:noProof w:val="0"/>
          <w:color w:val="000000" w:themeColor="text1" w:themeTint="FF" w:themeShade="FF"/>
          <w:sz w:val="24"/>
          <w:szCs w:val="24"/>
          <w:lang w:val="el-GR"/>
        </w:rPr>
        <w:t xml:space="preserve"> της …………………. </w:t>
      </w:r>
      <w:r w:rsidRPr="578C9147" w:rsidR="59F2F0B0">
        <w:rPr>
          <w:rFonts w:ascii="Calibri" w:hAnsi="Calibri" w:eastAsia="Calibri" w:cs="Calibri"/>
          <w:b w:val="0"/>
          <w:bCs w:val="0"/>
          <w:i w:val="0"/>
          <w:iCs w:val="0"/>
          <w:caps w:val="0"/>
          <w:smallCaps w:val="0"/>
          <w:noProof w:val="0"/>
          <w:color w:val="00B050"/>
          <w:sz w:val="24"/>
          <w:szCs w:val="24"/>
          <w:lang w:val="el-GR"/>
        </w:rPr>
        <w:t>(</w:t>
      </w:r>
      <w:r w:rsidRPr="578C9147" w:rsidR="59F2F0B0">
        <w:rPr>
          <w:rFonts w:ascii="Calibri" w:hAnsi="Calibri" w:eastAsia="Calibri" w:cs="Calibri"/>
          <w:b w:val="0"/>
          <w:bCs w:val="0"/>
          <w:i w:val="1"/>
          <w:iCs w:val="1"/>
          <w:caps w:val="0"/>
          <w:smallCaps w:val="0"/>
          <w:noProof w:val="0"/>
          <w:color w:val="00B050"/>
          <w:sz w:val="24"/>
          <w:szCs w:val="24"/>
          <w:lang w:val="el-GR"/>
        </w:rPr>
        <w:t>νομική μορφή</w:t>
      </w:r>
      <w:r w:rsidRPr="578C9147" w:rsidR="59F2F0B0">
        <w:rPr>
          <w:rFonts w:ascii="Calibri" w:hAnsi="Calibri" w:eastAsia="Calibri" w:cs="Calibri"/>
          <w:b w:val="0"/>
          <w:bCs w:val="0"/>
          <w:i w:val="0"/>
          <w:iCs w:val="0"/>
          <w:caps w:val="0"/>
          <w:smallCaps w:val="0"/>
          <w:noProof w:val="0"/>
          <w:color w:val="00B050"/>
          <w:sz w:val="24"/>
          <w:szCs w:val="24"/>
          <w:lang w:val="el-GR"/>
        </w:rPr>
        <w:t xml:space="preserve">) </w:t>
      </w:r>
      <w:r w:rsidRPr="578C9147" w:rsidR="59F2F0B0">
        <w:rPr>
          <w:rFonts w:ascii="Calibri" w:hAnsi="Calibri" w:eastAsia="Calibri" w:cs="Calibri"/>
          <w:b w:val="0"/>
          <w:bCs w:val="0"/>
          <w:i w:val="0"/>
          <w:iCs w:val="0"/>
          <w:caps w:val="0"/>
          <w:smallCaps w:val="0"/>
          <w:noProof w:val="0"/>
          <w:color w:val="000000" w:themeColor="text1" w:themeTint="FF" w:themeShade="FF"/>
          <w:sz w:val="24"/>
          <w:szCs w:val="24"/>
          <w:lang w:val="el-GR"/>
        </w:rPr>
        <w:t xml:space="preserve">εταιρείας με την επωνυμία ………………………… </w:t>
      </w:r>
      <w:r w:rsidRPr="578C9147" w:rsidR="59F2F0B0">
        <w:rPr>
          <w:rFonts w:ascii="Calibri" w:hAnsi="Calibri" w:eastAsia="Calibri" w:cs="Calibri"/>
          <w:b w:val="0"/>
          <w:bCs w:val="0"/>
          <w:i w:val="1"/>
          <w:iCs w:val="1"/>
          <w:caps w:val="0"/>
          <w:smallCaps w:val="0"/>
          <w:noProof w:val="0"/>
          <w:color w:val="00B050"/>
          <w:sz w:val="24"/>
          <w:szCs w:val="24"/>
          <w:lang w:val="el-GR"/>
        </w:rPr>
        <w:t>(ΕΠΩΝΥΜΙΑ ΕΤΑΙΡΕΙΑΣ),</w:t>
      </w:r>
      <w:r w:rsidRPr="578C9147" w:rsidR="59F2F0B0">
        <w:rPr>
          <w:rFonts w:ascii="Calibri" w:hAnsi="Calibri" w:eastAsia="Calibri" w:cs="Calibri"/>
          <w:b w:val="0"/>
          <w:bCs w:val="0"/>
          <w:i w:val="0"/>
          <w:iCs w:val="0"/>
          <w:caps w:val="0"/>
          <w:smallCaps w:val="0"/>
          <w:noProof w:val="0"/>
          <w:color w:val="00B050"/>
          <w:sz w:val="24"/>
          <w:szCs w:val="24"/>
          <w:lang w:val="el-GR"/>
        </w:rPr>
        <w:t xml:space="preserve"> </w:t>
      </w:r>
      <w:r w:rsidRPr="578C9147" w:rsidR="59F2F0B0">
        <w:rPr>
          <w:rFonts w:ascii="Calibri" w:hAnsi="Calibri" w:eastAsia="Calibri" w:cs="Calibri"/>
          <w:b w:val="0"/>
          <w:bCs w:val="0"/>
          <w:i w:val="0"/>
          <w:iCs w:val="0"/>
          <w:caps w:val="0"/>
          <w:smallCaps w:val="0"/>
          <w:noProof w:val="0"/>
          <w:color w:val="000000" w:themeColor="text1" w:themeTint="FF" w:themeShade="FF"/>
          <w:sz w:val="24"/>
          <w:szCs w:val="24"/>
          <w:lang w:val="el-GR"/>
        </w:rPr>
        <w:t>με έδρα την ………………, οδός ………………… Τ.Κ. ………, ΑΦΜ ……………….., ΔΟΥ……………..……………….., νομίμως εκπροσωπούμενη από τον/την κ./κα ……………………………………………, ..........</w:t>
      </w:r>
      <w:r w:rsidRPr="578C9147" w:rsidR="59F2F0B0">
        <w:rPr>
          <w:rFonts w:ascii="Calibri" w:hAnsi="Calibri" w:eastAsia="Calibri" w:cs="Calibri"/>
          <w:b w:val="0"/>
          <w:bCs w:val="0"/>
          <w:i w:val="0"/>
          <w:iCs w:val="0"/>
          <w:caps w:val="0"/>
          <w:smallCaps w:val="0"/>
          <w:noProof w:val="0"/>
          <w:color w:val="00B050"/>
          <w:sz w:val="24"/>
          <w:szCs w:val="24"/>
          <w:lang w:val="el-GR"/>
        </w:rPr>
        <w:t xml:space="preserve">Τίτλος Εκπροσώπου....., </w:t>
      </w:r>
      <w:r w:rsidRPr="578C9147" w:rsidR="59F2F0B0">
        <w:rPr>
          <w:rFonts w:ascii="Calibri" w:hAnsi="Calibri" w:eastAsia="Calibri" w:cs="Calibri"/>
          <w:b w:val="0"/>
          <w:bCs w:val="0"/>
          <w:i w:val="0"/>
          <w:iCs w:val="0"/>
          <w:caps w:val="0"/>
          <w:smallCaps w:val="0"/>
          <w:noProof w:val="0"/>
          <w:color w:val="000000" w:themeColor="text1" w:themeTint="FF" w:themeShade="FF"/>
          <w:sz w:val="24"/>
          <w:szCs w:val="24"/>
          <w:lang w:val="el-GR"/>
        </w:rPr>
        <w:t xml:space="preserve">στο εξής καλούμενη </w:t>
      </w:r>
      <w:r w:rsidRPr="578C9147" w:rsidR="59F2F0B0">
        <w:rPr>
          <w:rFonts w:ascii="Calibri" w:hAnsi="Calibri" w:eastAsia="Calibri" w:cs="Calibri"/>
          <w:b w:val="1"/>
          <w:bCs w:val="1"/>
          <w:i w:val="0"/>
          <w:iCs w:val="0"/>
          <w:caps w:val="0"/>
          <w:smallCaps w:val="0"/>
          <w:noProof w:val="0"/>
          <w:color w:val="000000" w:themeColor="text1" w:themeTint="FF" w:themeShade="FF"/>
          <w:sz w:val="24"/>
          <w:szCs w:val="24"/>
          <w:lang w:val="el-GR"/>
        </w:rPr>
        <w:t>«ΑΝΑΔΟΧΟΣ».</w:t>
      </w:r>
    </w:p>
    <w:p w:rsidRPr="008A31C8" w:rsidR="00B819E7" w:rsidP="00A01DFA" w:rsidRDefault="00B819E7" w14:paraId="243ED767" w14:textId="77777777">
      <w:pPr>
        <w:spacing w:after="0" w:line="240" w:lineRule="auto"/>
        <w:rPr>
          <w:rFonts w:eastAsia="Times New Roman" w:cs="Calibri"/>
          <w:sz w:val="24"/>
          <w:szCs w:val="24"/>
          <w:lang w:eastAsia="el-GR"/>
        </w:rPr>
      </w:pPr>
    </w:p>
    <w:p w:rsidR="00B819E7" w:rsidP="221C6842" w:rsidRDefault="00B819E7" w14:paraId="19DA3F9F" w14:textId="77777777">
      <w:pPr>
        <w:spacing w:after="0" w:line="240" w:lineRule="auto"/>
        <w:jc w:val="left"/>
        <w:rPr>
          <w:rFonts w:eastAsia="Times New Roman" w:cs="Calibri"/>
          <w:b w:val="1"/>
          <w:bCs w:val="1"/>
          <w:color w:val="000000"/>
          <w:sz w:val="24"/>
          <w:szCs w:val="24"/>
          <w:lang w:eastAsia="el-GR"/>
        </w:rPr>
      </w:pPr>
      <w:r w:rsidRPr="578C9147" w:rsidR="00B819E7">
        <w:rPr>
          <w:rFonts w:eastAsia="Times New Roman" w:cs="Calibri"/>
          <w:b w:val="1"/>
          <w:bCs w:val="1"/>
          <w:color w:val="000000" w:themeColor="text1" w:themeTint="FF" w:themeShade="FF"/>
          <w:sz w:val="24"/>
          <w:szCs w:val="24"/>
          <w:lang w:eastAsia="el-GR"/>
        </w:rPr>
        <w:t xml:space="preserve">Έχοντας υπόψη:  </w:t>
      </w:r>
    </w:p>
    <w:p w:rsidR="7DB7A86B" w:rsidP="5D09BAEC" w:rsidRDefault="7DB7A86B" w14:paraId="6F67B701" w14:textId="441BE947">
      <w:pPr>
        <w:pStyle w:val="ab"/>
        <w:widowControl w:val="0"/>
        <w:numPr>
          <w:ilvl w:val="0"/>
          <w:numId w:val="33"/>
        </w:numPr>
        <w:shd w:val="clear" w:color="auto" w:fill="FFFFFF" w:themeFill="background1"/>
        <w:spacing w:after="0" w:line="276" w:lineRule="auto"/>
        <w:ind w:hanging="501"/>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5D09BAEC" w:rsidR="7DB7A86B">
        <w:rPr>
          <w:rFonts w:ascii="Calibri" w:hAnsi="Calibri" w:eastAsia="Calibri" w:cs="Calibri"/>
          <w:b w:val="0"/>
          <w:bCs w:val="0"/>
          <w:i w:val="0"/>
          <w:iCs w:val="0"/>
          <w:caps w:val="0"/>
          <w:smallCaps w:val="0"/>
          <w:noProof w:val="0"/>
          <w:color w:val="000000" w:themeColor="text1" w:themeTint="FF" w:themeShade="FF"/>
          <w:sz w:val="24"/>
          <w:szCs w:val="24"/>
          <w:lang w:val="el-GR"/>
        </w:rPr>
        <w:t>Τις διατάξεις του ν. 5035/28.03.2023 (ΦΕΚ Α΄ 76) «</w:t>
      </w:r>
      <w:r w:rsidRPr="5D09BAEC" w:rsidR="7DB7A86B">
        <w:rPr>
          <w:rFonts w:ascii="Calibri" w:hAnsi="Calibri" w:eastAsia="Calibri" w:cs="Calibri"/>
          <w:b w:val="0"/>
          <w:bCs w:val="0"/>
          <w:i w:val="1"/>
          <w:iCs w:val="1"/>
          <w:caps w:val="0"/>
          <w:smallCaps w:val="0"/>
          <w:noProof w:val="0"/>
          <w:color w:val="000000" w:themeColor="text1" w:themeTint="FF" w:themeShade="FF"/>
          <w:sz w:val="24"/>
          <w:szCs w:val="24"/>
          <w:lang w:val="el-GR"/>
        </w:rPr>
        <w:t>Ενιαίο ρυθμιστικό πλαίσιο για την οργάνωση και λειτουργία του Ελληνικού Γεωργικού Οργανισμού - ΔΗΜΗΤΡΑ, σύσταση και λειτουργία φορέα διαχείρισης Παραδοσιακού Ελαιώνα Άμφισσας και άλλες διατάξεις για την ενίσχυση της αγροτικής ανάπτυξης».</w:t>
      </w:r>
    </w:p>
    <w:p w:rsidR="7DB7A86B" w:rsidP="5D09BAEC" w:rsidRDefault="7DB7A86B" w14:paraId="467A7290" w14:textId="2B3E9477">
      <w:pPr>
        <w:pStyle w:val="ab"/>
        <w:widowControl w:val="0"/>
        <w:numPr>
          <w:ilvl w:val="0"/>
          <w:numId w:val="33"/>
        </w:numPr>
        <w:shd w:val="clear" w:color="auto" w:fill="FFFFFF" w:themeFill="background1"/>
        <w:spacing w:after="0" w:line="276" w:lineRule="auto"/>
        <w:ind w:hanging="501"/>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5D09BAEC" w:rsidR="7DB7A86B">
        <w:rPr>
          <w:rFonts w:ascii="Calibri" w:hAnsi="Calibri" w:eastAsia="Calibri" w:cs="Calibri"/>
          <w:b w:val="0"/>
          <w:bCs w:val="0"/>
          <w:i w:val="0"/>
          <w:iCs w:val="0"/>
          <w:caps w:val="0"/>
          <w:smallCaps w:val="0"/>
          <w:noProof w:val="0"/>
          <w:color w:val="000000" w:themeColor="text1" w:themeTint="FF" w:themeShade="FF"/>
          <w:sz w:val="24"/>
          <w:szCs w:val="24"/>
          <w:lang w:val="el-GR"/>
        </w:rPr>
        <w:t xml:space="preserve">Την </w:t>
      </w:r>
      <w:r w:rsidRPr="5D09BAEC" w:rsidR="7DB7A86B">
        <w:rPr>
          <w:rFonts w:ascii="Calibri" w:hAnsi="Calibri" w:eastAsia="Calibri" w:cs="Calibri"/>
          <w:b w:val="0"/>
          <w:bCs w:val="0"/>
          <w:i w:val="0"/>
          <w:iCs w:val="0"/>
          <w:caps w:val="0"/>
          <w:smallCaps w:val="0"/>
          <w:noProof w:val="0"/>
          <w:color w:val="000000" w:themeColor="text1" w:themeTint="FF" w:themeShade="FF"/>
          <w:sz w:val="24"/>
          <w:szCs w:val="24"/>
          <w:lang w:val="el-GR"/>
        </w:rPr>
        <w:t>αριθμ</w:t>
      </w:r>
      <w:r w:rsidRPr="5D09BAEC" w:rsidR="7DB7A86B">
        <w:rPr>
          <w:rFonts w:ascii="Calibri" w:hAnsi="Calibri" w:eastAsia="Calibri" w:cs="Calibri"/>
          <w:b w:val="0"/>
          <w:bCs w:val="0"/>
          <w:i w:val="0"/>
          <w:iCs w:val="0"/>
          <w:caps w:val="0"/>
          <w:smallCaps w:val="0"/>
          <w:noProof w:val="0"/>
          <w:color w:val="000000" w:themeColor="text1" w:themeTint="FF" w:themeShade="FF"/>
          <w:sz w:val="24"/>
          <w:szCs w:val="24"/>
          <w:lang w:val="el-GR"/>
        </w:rPr>
        <w:t xml:space="preserve">. 919/131869/20.10.2014 (ΦΕΚ Β΄ 2889) Κοινή Απόφαση των Υπουργών Οικονομικών και Αγροτικής Ανάπτυξης &amp; Τροφίμων </w:t>
      </w:r>
      <w:r w:rsidRPr="5D09BAEC" w:rsidR="7DB7A86B">
        <w:rPr>
          <w:rFonts w:ascii="Calibri" w:hAnsi="Calibri" w:eastAsia="Calibri" w:cs="Calibri"/>
          <w:b w:val="0"/>
          <w:bCs w:val="0"/>
          <w:i w:val="1"/>
          <w:iCs w:val="1"/>
          <w:caps w:val="0"/>
          <w:smallCaps w:val="0"/>
          <w:noProof w:val="0"/>
          <w:color w:val="000000" w:themeColor="text1" w:themeTint="FF" w:themeShade="FF"/>
          <w:sz w:val="24"/>
          <w:szCs w:val="24"/>
          <w:lang w:val="el-GR"/>
        </w:rPr>
        <w:t>«Οργανισμός του Ελληνικού Γεωργικού Οργανισμού - ΔΗΜΗΤΡΑ - (ΕΛΓΟ - ΔΗΜΗΤΡΑ) - Ν.Π.Ι.Δ.».</w:t>
      </w:r>
    </w:p>
    <w:p w:rsidR="7DB7A86B" w:rsidP="5D09BAEC" w:rsidRDefault="7DB7A86B" w14:paraId="27FC807D" w14:textId="66D8BB8C">
      <w:pPr>
        <w:pStyle w:val="ab"/>
        <w:widowControl w:val="0"/>
        <w:numPr>
          <w:ilvl w:val="0"/>
          <w:numId w:val="33"/>
        </w:numPr>
        <w:shd w:val="clear" w:color="auto" w:fill="FFFFFF" w:themeFill="background1"/>
        <w:spacing w:after="0" w:line="276" w:lineRule="auto"/>
        <w:ind w:hanging="501"/>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5D09BAEC" w:rsidR="7DB7A86B">
        <w:rPr>
          <w:rFonts w:ascii="Calibri" w:hAnsi="Calibri" w:eastAsia="Calibri" w:cs="Calibri"/>
          <w:b w:val="0"/>
          <w:bCs w:val="0"/>
          <w:i w:val="0"/>
          <w:iCs w:val="0"/>
          <w:caps w:val="0"/>
          <w:smallCaps w:val="0"/>
          <w:noProof w:val="0"/>
          <w:color w:val="000000" w:themeColor="text1" w:themeTint="FF" w:themeShade="FF"/>
          <w:sz w:val="24"/>
          <w:szCs w:val="24"/>
          <w:lang w:val="el-GR"/>
        </w:rPr>
        <w:t xml:space="preserve">Την </w:t>
      </w:r>
      <w:r w:rsidRPr="5D09BAEC" w:rsidR="7DB7A86B">
        <w:rPr>
          <w:rFonts w:ascii="Calibri" w:hAnsi="Calibri" w:eastAsia="Calibri" w:cs="Calibri"/>
          <w:b w:val="0"/>
          <w:bCs w:val="0"/>
          <w:i w:val="0"/>
          <w:iCs w:val="0"/>
          <w:caps w:val="0"/>
          <w:smallCaps w:val="0"/>
          <w:noProof w:val="0"/>
          <w:color w:val="000000" w:themeColor="text1" w:themeTint="FF" w:themeShade="FF"/>
          <w:sz w:val="24"/>
          <w:szCs w:val="24"/>
          <w:lang w:val="el-GR"/>
        </w:rPr>
        <w:t>αριθμ</w:t>
      </w:r>
      <w:r w:rsidRPr="5D09BAEC" w:rsidR="7DB7A86B">
        <w:rPr>
          <w:rFonts w:ascii="Calibri" w:hAnsi="Calibri" w:eastAsia="Calibri" w:cs="Calibri"/>
          <w:b w:val="0"/>
          <w:bCs w:val="0"/>
          <w:i w:val="0"/>
          <w:iCs w:val="0"/>
          <w:caps w:val="0"/>
          <w:smallCaps w:val="0"/>
          <w:noProof w:val="0"/>
          <w:color w:val="000000" w:themeColor="text1" w:themeTint="FF" w:themeShade="FF"/>
          <w:sz w:val="24"/>
          <w:szCs w:val="24"/>
          <w:lang w:val="el-GR"/>
        </w:rPr>
        <w:t>. 3158/370782/01.12.2023 (ΦΕΚ 1309/Υ.Ο.Δ.Δ./04.12.2023) Απόφαση του Υπουργού Αγροτικής Ανάπτυξης και Τροφίμων «</w:t>
      </w:r>
      <w:r w:rsidRPr="5D09BAEC" w:rsidR="7DB7A86B">
        <w:rPr>
          <w:rFonts w:ascii="Calibri" w:hAnsi="Calibri" w:eastAsia="Calibri" w:cs="Calibri"/>
          <w:b w:val="0"/>
          <w:bCs w:val="0"/>
          <w:i w:val="1"/>
          <w:iCs w:val="1"/>
          <w:caps w:val="0"/>
          <w:smallCaps w:val="0"/>
          <w:noProof w:val="0"/>
          <w:color w:val="000000" w:themeColor="text1" w:themeTint="FF" w:themeShade="FF"/>
          <w:sz w:val="24"/>
          <w:szCs w:val="24"/>
          <w:lang w:val="el-GR"/>
        </w:rPr>
        <w:t>Αποδοχή παραίτησης Αντιπροέδρου - Ορισμός μελών Διοικητικού Συμβουλίου του ΕΛΛΗΝΙΚΟΥ ΓΕΩΡΓΙΚΟΥ ΟΡΓΑΝΙΣΜΟΥ – ΔΗΜΗΤΡΑ, (ΕΛΓΟ-ΔΗΜΗΤΡΑ), Ν.Π.Ι.Δ.».</w:t>
      </w:r>
    </w:p>
    <w:p w:rsidR="7DB7A86B" w:rsidP="5D09BAEC" w:rsidRDefault="7DB7A86B" w14:paraId="33164A7F" w14:textId="59DB8129">
      <w:pPr>
        <w:pStyle w:val="ab"/>
        <w:widowControl w:val="0"/>
        <w:numPr>
          <w:ilvl w:val="0"/>
          <w:numId w:val="33"/>
        </w:numPr>
        <w:shd w:val="clear" w:color="auto" w:fill="FFFFFF" w:themeFill="background1"/>
        <w:spacing w:after="0" w:line="276" w:lineRule="auto"/>
        <w:ind w:hanging="501"/>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5D09BAEC" w:rsidR="7DB7A86B">
        <w:rPr>
          <w:rFonts w:ascii="Calibri" w:hAnsi="Calibri" w:eastAsia="Calibri" w:cs="Calibri"/>
          <w:b w:val="0"/>
          <w:bCs w:val="0"/>
          <w:i w:val="0"/>
          <w:iCs w:val="0"/>
          <w:caps w:val="0"/>
          <w:smallCaps w:val="0"/>
          <w:noProof w:val="0"/>
          <w:color w:val="000000" w:themeColor="text1" w:themeTint="FF" w:themeShade="FF"/>
          <w:sz w:val="24"/>
          <w:szCs w:val="24"/>
          <w:lang w:val="el-GR"/>
        </w:rPr>
        <w:t xml:space="preserve">Την </w:t>
      </w:r>
      <w:r w:rsidRPr="5D09BAEC" w:rsidR="7DB7A86B">
        <w:rPr>
          <w:rFonts w:ascii="Calibri" w:hAnsi="Calibri" w:eastAsia="Calibri" w:cs="Calibri"/>
          <w:b w:val="0"/>
          <w:bCs w:val="0"/>
          <w:i w:val="0"/>
          <w:iCs w:val="0"/>
          <w:caps w:val="0"/>
          <w:smallCaps w:val="0"/>
          <w:noProof w:val="0"/>
          <w:color w:val="000000" w:themeColor="text1" w:themeTint="FF" w:themeShade="FF"/>
          <w:sz w:val="24"/>
          <w:szCs w:val="24"/>
          <w:lang w:val="el-GR"/>
        </w:rPr>
        <w:t>αριθμ</w:t>
      </w:r>
      <w:r w:rsidRPr="5D09BAEC" w:rsidR="7DB7A86B">
        <w:rPr>
          <w:rFonts w:ascii="Calibri" w:hAnsi="Calibri" w:eastAsia="Calibri" w:cs="Calibri"/>
          <w:b w:val="0"/>
          <w:bCs w:val="0"/>
          <w:i w:val="0"/>
          <w:iCs w:val="0"/>
          <w:caps w:val="0"/>
          <w:smallCaps w:val="0"/>
          <w:noProof w:val="0"/>
          <w:color w:val="000000" w:themeColor="text1" w:themeTint="FF" w:themeShade="FF"/>
          <w:sz w:val="24"/>
          <w:szCs w:val="24"/>
          <w:lang w:val="el-GR"/>
        </w:rPr>
        <w:t>. 3201/374602/05.12.2023 (ΦΕΚ Β΄ 6866) Απόφαση του Υπουργού Αγροτικής Ανάπτυξης και Τροφίμων «</w:t>
      </w:r>
      <w:r w:rsidRPr="5D09BAEC" w:rsidR="7DB7A86B">
        <w:rPr>
          <w:rFonts w:ascii="Calibri" w:hAnsi="Calibri" w:eastAsia="Calibri" w:cs="Calibri"/>
          <w:b w:val="0"/>
          <w:bCs w:val="0"/>
          <w:i w:val="1"/>
          <w:iCs w:val="1"/>
          <w:caps w:val="0"/>
          <w:smallCaps w:val="0"/>
          <w:noProof w:val="0"/>
          <w:color w:val="000000" w:themeColor="text1" w:themeTint="FF" w:themeShade="FF"/>
          <w:sz w:val="24"/>
          <w:szCs w:val="24"/>
          <w:lang w:val="el-GR"/>
        </w:rPr>
        <w:t>Καθορισμός Γενικών Διευθύνσεων στις οποίες ασκούν εποπτεία ο Πρόεδρος και οι δύο Αντιπρόεδροι του Διοικητικού Συμβουλίου του ΕΛΛΗΝΙΚΟΥ ΓΕΩΡΓΙΚΟΥ ΟΡΓΑΝΙΣΜΟΥ – ΔΗΜΗΤΡΑ (ΕΛΓΟ – ΔΗΜΗΤΡΑ) και ρύθμιση ζητημάτων αναπλήρωσης αυτών».</w:t>
      </w:r>
    </w:p>
    <w:p w:rsidR="7DB7A86B" w:rsidP="5D09BAEC" w:rsidRDefault="7DB7A86B" w14:paraId="2099515C" w14:textId="163DFBAA">
      <w:pPr>
        <w:pStyle w:val="ab"/>
        <w:numPr>
          <w:ilvl w:val="0"/>
          <w:numId w:val="33"/>
        </w:numPr>
        <w:spacing w:after="0" w:line="276" w:lineRule="auto"/>
        <w:ind w:hanging="501"/>
        <w:jc w:val="both"/>
        <w:rPr>
          <w:rFonts w:ascii="Calibri" w:hAnsi="Calibri" w:cs="Calibri" w:asciiTheme="minorAscii" w:hAnsiTheme="minorAscii" w:cstheme="minorAscii"/>
          <w:i w:val="1"/>
          <w:iCs w:val="1"/>
          <w:sz w:val="24"/>
          <w:szCs w:val="24"/>
          <w:lang w:eastAsia="ar-SA"/>
        </w:rPr>
      </w:pPr>
      <w:r w:rsidRPr="5D09BAEC" w:rsidR="7DB7A86B">
        <w:rPr>
          <w:rFonts w:ascii="Calibri" w:hAnsi="Calibri" w:eastAsia="Calibri" w:cs="Calibri"/>
          <w:b w:val="0"/>
          <w:bCs w:val="0"/>
          <w:i w:val="0"/>
          <w:iCs w:val="0"/>
          <w:caps w:val="0"/>
          <w:smallCaps w:val="0"/>
          <w:noProof w:val="0"/>
          <w:color w:val="000000" w:themeColor="text1" w:themeTint="FF" w:themeShade="FF"/>
          <w:sz w:val="24"/>
          <w:szCs w:val="24"/>
          <w:lang w:val="el-GR"/>
        </w:rPr>
        <w:t>Τις διατάξεις του άρθρου 34 «</w:t>
      </w:r>
      <w:r w:rsidRPr="5D09BAEC" w:rsidR="7DB7A86B">
        <w:rPr>
          <w:rFonts w:ascii="Calibri" w:hAnsi="Calibri" w:eastAsia="Calibri" w:cs="Calibri"/>
          <w:b w:val="0"/>
          <w:bCs w:val="0"/>
          <w:i w:val="1"/>
          <w:iCs w:val="1"/>
          <w:caps w:val="0"/>
          <w:smallCaps w:val="0"/>
          <w:noProof w:val="0"/>
          <w:color w:val="000000" w:themeColor="text1" w:themeTint="FF" w:themeShade="FF"/>
          <w:sz w:val="24"/>
          <w:szCs w:val="24"/>
          <w:lang w:val="el-GR"/>
        </w:rPr>
        <w:t xml:space="preserve">Θητεία των οργάνων διοίκησης του δημόσιου τομέα - Τροποποίηση παρ. 2, άρθρο 10, ν. 5062/2023» </w:t>
      </w:r>
      <w:r w:rsidRPr="5D09BAEC" w:rsidR="7DB7A86B">
        <w:rPr>
          <w:rFonts w:ascii="Calibri" w:hAnsi="Calibri" w:eastAsia="Calibri" w:cs="Calibri"/>
          <w:b w:val="0"/>
          <w:bCs w:val="0"/>
          <w:i w:val="0"/>
          <w:iCs w:val="0"/>
          <w:caps w:val="0"/>
          <w:smallCaps w:val="0"/>
          <w:noProof w:val="0"/>
          <w:color w:val="000000" w:themeColor="text1" w:themeTint="FF" w:themeShade="FF"/>
          <w:sz w:val="24"/>
          <w:szCs w:val="24"/>
          <w:lang w:val="el-GR"/>
        </w:rPr>
        <w:t>του ν.5111_24.05.2024 (ΦΕΚ  Α΄76</w:t>
      </w:r>
      <w:r w:rsidRPr="5D09BAEC" w:rsidR="7DB7A86B">
        <w:rPr>
          <w:rFonts w:ascii="Calibri" w:hAnsi="Calibri" w:eastAsia="Calibri" w:cs="Calibri"/>
          <w:b w:val="0"/>
          <w:bCs w:val="0"/>
          <w:i w:val="1"/>
          <w:iCs w:val="1"/>
          <w:caps w:val="0"/>
          <w:smallCaps w:val="0"/>
          <w:noProof w:val="0"/>
          <w:color w:val="000000" w:themeColor="text1" w:themeTint="FF" w:themeShade="FF"/>
          <w:sz w:val="24"/>
          <w:szCs w:val="24"/>
          <w:lang w:val="el-GR"/>
        </w:rPr>
        <w:t>).</w:t>
      </w:r>
      <w:r w:rsidRPr="5D09BAEC" w:rsidR="3963D36D">
        <w:rPr>
          <w:rFonts w:ascii="Calibri" w:hAnsi="Calibri" w:eastAsia="Calibri" w:cs="Calibri"/>
          <w:b w:val="0"/>
          <w:bCs w:val="0"/>
          <w:i w:val="0"/>
          <w:iCs w:val="0"/>
          <w:caps w:val="0"/>
          <w:smallCaps w:val="0"/>
          <w:noProof w:val="0"/>
          <w:color w:val="000000" w:themeColor="text1" w:themeTint="FF" w:themeShade="FF"/>
          <w:sz w:val="24"/>
          <w:szCs w:val="24"/>
          <w:lang w:val="el-GR"/>
        </w:rPr>
        <w:t xml:space="preserve"> </w:t>
      </w:r>
    </w:p>
    <w:p w:rsidR="3963D36D" w:rsidP="06C284C2" w:rsidRDefault="3963D36D" w14:paraId="42B2ED55" w14:textId="233D0E63">
      <w:pPr>
        <w:pStyle w:val="ab"/>
        <w:numPr>
          <w:ilvl w:val="0"/>
          <w:numId w:val="33"/>
        </w:numPr>
        <w:spacing w:after="0" w:line="276" w:lineRule="auto"/>
        <w:ind w:hanging="501"/>
        <w:jc w:val="both"/>
        <w:rPr>
          <w:rFonts w:ascii="Calibri" w:hAnsi="Calibri" w:cs="Calibri" w:asciiTheme="minorAscii" w:hAnsiTheme="minorAscii" w:cstheme="minorAscii"/>
          <w:i w:val="1"/>
          <w:iCs w:val="1"/>
          <w:sz w:val="24"/>
          <w:szCs w:val="24"/>
          <w:lang w:eastAsia="ar-SA"/>
        </w:rPr>
      </w:pPr>
      <w:r w:rsidRPr="06C284C2" w:rsidR="3963D36D">
        <w:rPr>
          <w:rFonts w:ascii="Calibri" w:hAnsi="Calibri" w:eastAsia="Calibri" w:cs="Calibri"/>
          <w:b w:val="0"/>
          <w:bCs w:val="0"/>
          <w:i w:val="0"/>
          <w:iCs w:val="0"/>
          <w:caps w:val="0"/>
          <w:smallCaps w:val="0"/>
          <w:noProof w:val="0"/>
          <w:color w:val="000000" w:themeColor="text1" w:themeTint="FF" w:themeShade="FF"/>
          <w:sz w:val="24"/>
          <w:szCs w:val="24"/>
          <w:lang w:val="el-GR"/>
        </w:rPr>
        <w:t xml:space="preserve">Την </w:t>
      </w:r>
      <w:r w:rsidRPr="06C284C2" w:rsidR="3963D36D">
        <w:rPr>
          <w:rFonts w:ascii="Calibri" w:hAnsi="Calibri" w:eastAsia="Calibri" w:cs="Calibri"/>
          <w:b w:val="0"/>
          <w:bCs w:val="0"/>
          <w:i w:val="0"/>
          <w:iCs w:val="0"/>
          <w:caps w:val="0"/>
          <w:smallCaps w:val="0"/>
          <w:noProof w:val="0"/>
          <w:color w:val="000000" w:themeColor="text1" w:themeTint="FF" w:themeShade="FF"/>
          <w:sz w:val="24"/>
          <w:szCs w:val="24"/>
          <w:lang w:val="el-GR"/>
        </w:rPr>
        <w:t>αριθμ</w:t>
      </w:r>
      <w:r w:rsidRPr="06C284C2" w:rsidR="3963D36D">
        <w:rPr>
          <w:rFonts w:ascii="Calibri" w:hAnsi="Calibri" w:eastAsia="Calibri" w:cs="Calibri"/>
          <w:b w:val="0"/>
          <w:bCs w:val="0"/>
          <w:i w:val="0"/>
          <w:iCs w:val="0"/>
          <w:caps w:val="0"/>
          <w:smallCaps w:val="0"/>
          <w:noProof w:val="0"/>
          <w:color w:val="000000" w:themeColor="text1" w:themeTint="FF" w:themeShade="FF"/>
          <w:sz w:val="24"/>
          <w:szCs w:val="24"/>
          <w:lang w:val="el-GR"/>
        </w:rPr>
        <w:t xml:space="preserve">. 1833/159332/4.06.2024 (ΦΕΚ </w:t>
      </w:r>
      <w:r w:rsidRPr="06C284C2" w:rsidR="6E5B4160">
        <w:rPr>
          <w:rFonts w:ascii="Calibri" w:hAnsi="Calibri" w:eastAsia="Calibri" w:cs="Calibri"/>
          <w:b w:val="0"/>
          <w:bCs w:val="0"/>
          <w:i w:val="0"/>
          <w:iCs w:val="0"/>
          <w:caps w:val="0"/>
          <w:smallCaps w:val="0"/>
          <w:noProof w:val="0"/>
          <w:color w:val="000000" w:themeColor="text1" w:themeTint="FF" w:themeShade="FF"/>
          <w:sz w:val="24"/>
          <w:szCs w:val="24"/>
          <w:lang w:val="el-GR"/>
        </w:rPr>
        <w:t xml:space="preserve">ΥΟΔΔ </w:t>
      </w:r>
      <w:r w:rsidRPr="06C284C2" w:rsidR="3963D36D">
        <w:rPr>
          <w:rFonts w:ascii="Calibri" w:hAnsi="Calibri" w:eastAsia="Calibri" w:cs="Calibri"/>
          <w:b w:val="0"/>
          <w:bCs w:val="0"/>
          <w:i w:val="0"/>
          <w:iCs w:val="0"/>
          <w:caps w:val="0"/>
          <w:smallCaps w:val="0"/>
          <w:noProof w:val="0"/>
          <w:color w:val="000000" w:themeColor="text1" w:themeTint="FF" w:themeShade="FF"/>
          <w:sz w:val="24"/>
          <w:szCs w:val="24"/>
          <w:lang w:val="el-GR"/>
        </w:rPr>
        <w:t>598/13.06.2024) Απόφαση του Υπουργού Αγροτικής Ανάπτυξης και Τροφίμων «</w:t>
      </w:r>
      <w:r w:rsidRPr="06C284C2" w:rsidR="3963D36D">
        <w:rPr>
          <w:rFonts w:ascii="Calibri" w:hAnsi="Calibri" w:eastAsia="Calibri" w:cs="Calibri"/>
          <w:b w:val="0"/>
          <w:bCs w:val="0"/>
          <w:i w:val="1"/>
          <w:iCs w:val="1"/>
          <w:caps w:val="0"/>
          <w:smallCaps w:val="0"/>
          <w:noProof w:val="0"/>
          <w:color w:val="000000" w:themeColor="text1" w:themeTint="FF" w:themeShade="FF"/>
          <w:sz w:val="24"/>
          <w:szCs w:val="24"/>
          <w:lang w:val="el-GR"/>
        </w:rPr>
        <w:t>Αποδοχή παραίτησης Προέδρου του Διοικητικού Συμβουλίου του ΕΛΛΗΝΙΚΟΥ ΓΕΩΡΓΙΚΟΥ ΟΡΓΑΝΙΣΜΟΥ-ΔΗΜΗΤΡΑ, Ν.Π.Ι.Δ.».</w:t>
      </w:r>
    </w:p>
    <w:p w:rsidR="0DF44629" w:rsidP="06C284C2" w:rsidRDefault="0DF44629" w14:paraId="25C20C53" w14:textId="5DF74CF5">
      <w:pPr>
        <w:pStyle w:val="ab"/>
        <w:widowControl w:val="0"/>
        <w:numPr>
          <w:ilvl w:val="0"/>
          <w:numId w:val="33"/>
        </w:numPr>
        <w:shd w:val="clear" w:color="auto" w:fill="FFFFFF" w:themeFill="background1"/>
        <w:spacing w:after="0" w:line="276" w:lineRule="auto"/>
        <w:ind w:left="450" w:hanging="450"/>
        <w:jc w:val="both"/>
        <w:rPr>
          <w:rFonts w:ascii="Calibri" w:hAnsi="Calibri" w:eastAsia="Calibri" w:cs="Calibri"/>
          <w:b w:val="0"/>
          <w:bCs w:val="0"/>
          <w:i w:val="0"/>
          <w:iCs w:val="0"/>
          <w:caps w:val="0"/>
          <w:smallCaps w:val="0"/>
          <w:noProof w:val="0"/>
          <w:color w:val="000000" w:themeColor="text1" w:themeTint="FF" w:themeShade="FF"/>
          <w:sz w:val="24"/>
          <w:szCs w:val="24"/>
          <w:lang w:val="el-GR"/>
        </w:rPr>
      </w:pPr>
      <w:r w:rsidRPr="06C284C2" w:rsidR="0DF44629">
        <w:rPr>
          <w:rFonts w:ascii="Calibri" w:hAnsi="Calibri" w:eastAsia="Calibri" w:cs="Calibri"/>
          <w:b w:val="0"/>
          <w:bCs w:val="0"/>
          <w:i w:val="0"/>
          <w:iCs w:val="0"/>
          <w:caps w:val="0"/>
          <w:smallCaps w:val="0"/>
          <w:noProof w:val="0"/>
          <w:color w:val="000000" w:themeColor="text1" w:themeTint="FF" w:themeShade="FF"/>
          <w:sz w:val="24"/>
          <w:szCs w:val="24"/>
          <w:lang w:val="el-GR"/>
        </w:rPr>
        <w:t xml:space="preserve">Την </w:t>
      </w:r>
      <w:r w:rsidRPr="06C284C2" w:rsidR="0DF44629">
        <w:rPr>
          <w:rFonts w:ascii="Calibri" w:hAnsi="Calibri" w:eastAsia="Calibri" w:cs="Calibri"/>
          <w:b w:val="0"/>
          <w:bCs w:val="0"/>
          <w:i w:val="0"/>
          <w:iCs w:val="0"/>
          <w:caps w:val="0"/>
          <w:smallCaps w:val="0"/>
          <w:noProof w:val="0"/>
          <w:color w:val="000000" w:themeColor="text1" w:themeTint="FF" w:themeShade="FF"/>
          <w:sz w:val="24"/>
          <w:szCs w:val="24"/>
          <w:lang w:val="el-GR"/>
        </w:rPr>
        <w:t>αριθμ</w:t>
      </w:r>
      <w:r w:rsidRPr="06C284C2" w:rsidR="0DF44629">
        <w:rPr>
          <w:rFonts w:ascii="Calibri" w:hAnsi="Calibri" w:eastAsia="Calibri" w:cs="Calibri"/>
          <w:b w:val="0"/>
          <w:bCs w:val="0"/>
          <w:i w:val="0"/>
          <w:iCs w:val="0"/>
          <w:caps w:val="0"/>
          <w:smallCaps w:val="0"/>
          <w:noProof w:val="0"/>
          <w:color w:val="000000" w:themeColor="text1" w:themeTint="FF" w:themeShade="FF"/>
          <w:sz w:val="24"/>
          <w:szCs w:val="24"/>
          <w:lang w:val="el-GR"/>
        </w:rPr>
        <w:t xml:space="preserve">. 2911/299963/4.10.2024 (ΦΕΚ ΥΟΔΔ 1158/17.10.2024) Απόφαση του Υπουργού Αγροτικής Ανάπτυξης και Τροφίμων </w:t>
      </w:r>
      <w:r w:rsidRPr="06C284C2" w:rsidR="0DF44629">
        <w:rPr>
          <w:rFonts w:ascii="Calibri" w:hAnsi="Calibri" w:eastAsia="Calibri" w:cs="Calibri"/>
          <w:b w:val="0"/>
          <w:bCs w:val="0"/>
          <w:i w:val="1"/>
          <w:iCs w:val="1"/>
          <w:caps w:val="0"/>
          <w:smallCaps w:val="0"/>
          <w:noProof w:val="0"/>
          <w:color w:val="000000" w:themeColor="text1" w:themeTint="FF" w:themeShade="FF"/>
          <w:sz w:val="24"/>
          <w:szCs w:val="24"/>
          <w:lang w:val="el-GR"/>
        </w:rPr>
        <w:t>«Ορισμός προσωρινού Προέδρου του Διοικητικού Συμβουλίου του Ελληνικού Γεωργικού Οργανισμού - Δήμητρα, Ν.Π.Ι.Δ.»</w:t>
      </w:r>
      <w:r w:rsidRPr="06C284C2" w:rsidR="0DF44629">
        <w:rPr>
          <w:rFonts w:ascii="Calibri" w:hAnsi="Calibri" w:eastAsia="Calibri" w:cs="Calibri"/>
          <w:b w:val="0"/>
          <w:bCs w:val="0"/>
          <w:i w:val="0"/>
          <w:iCs w:val="0"/>
          <w:caps w:val="0"/>
          <w:smallCaps w:val="0"/>
          <w:noProof w:val="0"/>
          <w:color w:val="000000" w:themeColor="text1" w:themeTint="FF" w:themeShade="FF"/>
          <w:sz w:val="24"/>
          <w:szCs w:val="24"/>
          <w:lang w:val="el-GR"/>
        </w:rPr>
        <w:t>.</w:t>
      </w:r>
    </w:p>
    <w:p w:rsidRPr="007A3AD4" w:rsidR="005C4A8A" w:rsidP="5D09BAEC" w:rsidRDefault="005C4A8A" w14:paraId="447A8ECB" w14:textId="1224C852">
      <w:pPr>
        <w:widowControl w:val="0"/>
        <w:numPr>
          <w:ilvl w:val="0"/>
          <w:numId w:val="33"/>
        </w:numPr>
        <w:shd w:val="clear" w:color="auto" w:fill="FFFFFF" w:themeFill="background1"/>
        <w:spacing w:after="0"/>
        <w:ind w:left="450" w:hanging="450"/>
        <w:contextualSpacing/>
        <w:jc w:val="both"/>
        <w:rPr>
          <w:rFonts w:ascii="Calibri" w:hAnsi="Calibri" w:eastAsia="Times New Roman" w:cs="Calibri" w:asciiTheme="minorAscii" w:hAnsiTheme="minorAscii" w:cstheme="minorAscii"/>
          <w:sz w:val="24"/>
          <w:szCs w:val="24"/>
        </w:rPr>
      </w:pPr>
      <w:r w:rsidRPr="5D09BAEC" w:rsidR="3177D9FF">
        <w:rPr>
          <w:rFonts w:ascii="Calibri" w:hAnsi="Calibri" w:eastAsia="Times New Roman" w:cs="Calibri" w:asciiTheme="minorAscii" w:hAnsiTheme="minorAscii" w:cstheme="minorAscii"/>
          <w:sz w:val="24"/>
          <w:szCs w:val="24"/>
        </w:rPr>
        <w:t>Την παρ. Γ,  του άρθρου 13</w:t>
      </w:r>
      <w:r w:rsidRPr="5D09BAEC" w:rsidR="4E12FE48">
        <w:rPr>
          <w:rFonts w:ascii="Calibri" w:hAnsi="Calibri" w:eastAsia="Times New Roman" w:cs="Calibri" w:asciiTheme="minorAscii" w:hAnsiTheme="minorAscii" w:cstheme="minorAscii"/>
          <w:sz w:val="24"/>
          <w:szCs w:val="24"/>
        </w:rPr>
        <w:t>α</w:t>
      </w:r>
      <w:r w:rsidRPr="5D09BAEC" w:rsidR="3177D9FF">
        <w:rPr>
          <w:rFonts w:ascii="Calibri" w:hAnsi="Calibri" w:eastAsia="Times New Roman" w:cs="Calibri" w:asciiTheme="minorAscii" w:hAnsiTheme="minorAscii" w:cstheme="minorAscii"/>
          <w:sz w:val="24"/>
          <w:szCs w:val="24"/>
        </w:rPr>
        <w:t xml:space="preserve"> του ν.</w:t>
      </w:r>
      <w:r w:rsidRPr="5D09BAEC" w:rsidR="5BBA9260">
        <w:rPr>
          <w:rFonts w:ascii="Calibri" w:hAnsi="Calibri" w:eastAsia="Times New Roman" w:cs="Calibri" w:asciiTheme="minorAscii" w:hAnsiTheme="minorAscii" w:cstheme="minorAscii"/>
          <w:sz w:val="24"/>
          <w:szCs w:val="24"/>
        </w:rPr>
        <w:t xml:space="preserve"> </w:t>
      </w:r>
      <w:r w:rsidRPr="5D09BAEC" w:rsidR="3177D9FF">
        <w:rPr>
          <w:rFonts w:ascii="Calibri" w:hAnsi="Calibri" w:eastAsia="Times New Roman" w:cs="Calibri" w:asciiTheme="minorAscii" w:hAnsiTheme="minorAscii" w:cstheme="minorAscii"/>
          <w:sz w:val="24"/>
          <w:szCs w:val="24"/>
        </w:rPr>
        <w:t>4310/2014 (ΦΕΚ Α' 258/08.12.2014) «</w:t>
      </w:r>
      <w:r w:rsidRPr="5D09BAEC" w:rsidR="3177D9FF">
        <w:rPr>
          <w:rFonts w:ascii="Calibri" w:hAnsi="Calibri" w:eastAsia="Times New Roman" w:cs="Calibri" w:asciiTheme="minorAscii" w:hAnsiTheme="minorAscii" w:cstheme="minorAscii"/>
          <w:i w:val="1"/>
          <w:iCs w:val="1"/>
          <w:sz w:val="24"/>
          <w:szCs w:val="24"/>
        </w:rPr>
        <w:t>Έρευνα, Τεχνολογική Ανάπτυξη και Άλλες Διατάξεις</w:t>
      </w:r>
      <w:r w:rsidRPr="5D09BAEC" w:rsidR="3177D9FF">
        <w:rPr>
          <w:rFonts w:ascii="Calibri" w:hAnsi="Calibri" w:eastAsia="Times New Roman" w:cs="Calibri" w:asciiTheme="minorAscii" w:hAnsiTheme="minorAscii" w:cstheme="minorAscii"/>
          <w:sz w:val="24"/>
          <w:szCs w:val="24"/>
        </w:rPr>
        <w:t>», όπως ισχύει. </w:t>
      </w:r>
    </w:p>
    <w:p w:rsidRPr="007A3AD4" w:rsidR="005C4A8A" w:rsidP="5D09BAEC" w:rsidRDefault="005C4A8A" w14:paraId="2CC4E46E" w14:textId="7C23435D">
      <w:pPr>
        <w:widowControl w:val="0"/>
        <w:numPr>
          <w:ilvl w:val="0"/>
          <w:numId w:val="33"/>
        </w:numPr>
        <w:shd w:val="clear" w:color="auto" w:fill="FFFFFF" w:themeFill="background1"/>
        <w:spacing w:after="0"/>
        <w:ind w:left="450" w:hanging="450"/>
        <w:contextualSpacing/>
        <w:jc w:val="both"/>
        <w:rPr>
          <w:rFonts w:ascii="Calibri" w:hAnsi="Calibri" w:eastAsia="Times New Roman" w:cs="Calibri" w:asciiTheme="minorAscii" w:hAnsiTheme="minorAscii" w:cstheme="minorAscii"/>
          <w:sz w:val="24"/>
          <w:szCs w:val="24"/>
        </w:rPr>
      </w:pPr>
      <w:bookmarkStart w:name="_Hlk172798217" w:id="0"/>
      <w:r w:rsidRPr="5D09BAEC" w:rsidR="3177D9FF">
        <w:rPr>
          <w:rFonts w:ascii="Calibri" w:hAnsi="Calibri" w:eastAsia="Times New Roman" w:cs="Calibri" w:asciiTheme="minorAscii" w:hAnsiTheme="minorAscii" w:cstheme="minorAscii"/>
          <w:sz w:val="24"/>
          <w:szCs w:val="24"/>
        </w:rPr>
        <w:t xml:space="preserve">Τις διατάξεις </w:t>
      </w:r>
      <w:bookmarkEnd w:id="0"/>
      <w:r w:rsidRPr="5D09BAEC" w:rsidR="3177D9FF">
        <w:rPr>
          <w:rFonts w:ascii="Calibri" w:hAnsi="Calibri" w:eastAsia="Times New Roman" w:cs="Calibri" w:asciiTheme="minorAscii" w:hAnsiTheme="minorAscii" w:cstheme="minorAscii"/>
          <w:sz w:val="24"/>
          <w:szCs w:val="24"/>
        </w:rPr>
        <w:t>του</w:t>
      </w:r>
      <w:r w:rsidRPr="5D09BAEC" w:rsidR="3177D9FF">
        <w:rPr>
          <w:rFonts w:ascii="Calibri" w:hAnsi="Calibri" w:eastAsia="Times New Roman" w:cs="Calibri" w:asciiTheme="minorAscii" w:hAnsiTheme="minorAscii" w:cstheme="minorAscii"/>
          <w:sz w:val="24"/>
          <w:szCs w:val="24"/>
        </w:rPr>
        <w:t xml:space="preserve"> ν.</w:t>
      </w:r>
      <w:r w:rsidRPr="5D09BAEC" w:rsidR="2FDFA0F2">
        <w:rPr>
          <w:rFonts w:ascii="Calibri" w:hAnsi="Calibri" w:eastAsia="Times New Roman" w:cs="Calibri" w:asciiTheme="minorAscii" w:hAnsiTheme="minorAscii" w:cstheme="minorAscii"/>
          <w:sz w:val="24"/>
          <w:szCs w:val="24"/>
        </w:rPr>
        <w:t xml:space="preserve"> </w:t>
      </w:r>
      <w:r w:rsidRPr="5D09BAEC" w:rsidR="3177D9FF">
        <w:rPr>
          <w:rFonts w:ascii="Calibri" w:hAnsi="Calibri" w:eastAsia="Times New Roman" w:cs="Calibri" w:asciiTheme="minorAscii" w:hAnsiTheme="minorAscii" w:cstheme="minorAscii"/>
          <w:sz w:val="24"/>
          <w:szCs w:val="24"/>
        </w:rPr>
        <w:t>4412/2016 (Α' 147) «</w:t>
      </w:r>
      <w:r w:rsidRPr="5D09BAEC" w:rsidR="3177D9FF">
        <w:rPr>
          <w:rFonts w:ascii="Calibri" w:hAnsi="Calibri" w:eastAsia="Times New Roman" w:cs="Calibri" w:asciiTheme="minorAscii" w:hAnsiTheme="minorAscii" w:cstheme="minorAscii"/>
          <w:i w:val="1"/>
          <w:iCs w:val="1"/>
          <w:sz w:val="24"/>
          <w:szCs w:val="24"/>
        </w:rPr>
        <w:t>Δημόσιες Συμβάσεις Έργων, Προμηθειών και Υπηρεσιών</w:t>
      </w:r>
      <w:r w:rsidRPr="5D09BAEC" w:rsidR="3177D9FF">
        <w:rPr>
          <w:rFonts w:ascii="Calibri" w:hAnsi="Calibri" w:eastAsia="Times New Roman" w:cs="Calibri" w:asciiTheme="minorAscii" w:hAnsiTheme="minorAscii" w:cstheme="minorAscii"/>
          <w:sz w:val="24"/>
          <w:szCs w:val="24"/>
        </w:rPr>
        <w:t>», όπως τροποποιήθηκε και ισχύει</w:t>
      </w:r>
      <w:r w:rsidRPr="5D09BAEC" w:rsidR="0B7D4967">
        <w:rPr>
          <w:rFonts w:ascii="Calibri" w:hAnsi="Calibri" w:eastAsia="Times New Roman" w:cs="Calibri" w:asciiTheme="minorAscii" w:hAnsiTheme="minorAscii" w:cstheme="minorAscii"/>
          <w:sz w:val="24"/>
          <w:szCs w:val="24"/>
        </w:rPr>
        <w:t>.</w:t>
      </w:r>
    </w:p>
    <w:p w:rsidRPr="00873444" w:rsidR="005C4A8A" w:rsidP="5D09BAEC" w:rsidRDefault="005C4A8A" w14:paraId="187C0BE8" w14:textId="1C73CFFD">
      <w:pPr>
        <w:widowControl w:val="0"/>
        <w:numPr>
          <w:ilvl w:val="0"/>
          <w:numId w:val="33"/>
        </w:numPr>
        <w:shd w:val="clear" w:color="auto" w:fill="FFFFFF" w:themeFill="background1"/>
        <w:spacing w:after="0"/>
        <w:ind w:left="450" w:hanging="450"/>
        <w:contextualSpacing/>
        <w:jc w:val="both"/>
        <w:rPr>
          <w:rFonts w:eastAsia="Times New Roman" w:cs="Calibri"/>
          <w:sz w:val="24"/>
          <w:szCs w:val="24"/>
        </w:rPr>
      </w:pPr>
      <w:r w:rsidRPr="5D09BAEC" w:rsidR="3177D9FF">
        <w:rPr>
          <w:rFonts w:ascii="Calibri" w:hAnsi="Calibri" w:eastAsia="Times New Roman" w:cs="Calibri" w:asciiTheme="minorAscii" w:hAnsiTheme="minorAscii" w:cstheme="minorAscii"/>
          <w:sz w:val="24"/>
          <w:szCs w:val="24"/>
        </w:rPr>
        <w:t>Τις</w:t>
      </w:r>
      <w:r w:rsidRPr="5D09BAEC" w:rsidR="3177D9FF">
        <w:rPr>
          <w:rFonts w:ascii="Calibri" w:hAnsi="Calibri" w:eastAsia="Times New Roman" w:cs="Calibri" w:asciiTheme="minorAscii" w:hAnsiTheme="minorAscii" w:cstheme="minorAscii"/>
          <w:sz w:val="24"/>
          <w:szCs w:val="24"/>
        </w:rPr>
        <w:t xml:space="preserve"> </w:t>
      </w:r>
      <w:r w:rsidRPr="5D09BAEC" w:rsidR="3177D9FF">
        <w:rPr>
          <w:rFonts w:ascii="Calibri" w:hAnsi="Calibri" w:cs="Calibri" w:asciiTheme="minorAscii" w:hAnsiTheme="minorAscii" w:cstheme="minorAscii"/>
        </w:rPr>
        <w:t>μεταβατικές</w:t>
      </w:r>
      <w:r w:rsidRPr="5D09BAEC" w:rsidR="3177D9FF">
        <w:rPr>
          <w:rFonts w:ascii="Calibri" w:hAnsi="Calibri" w:eastAsia="Times New Roman" w:cs="Calibri" w:asciiTheme="minorAscii" w:hAnsiTheme="minorAscii" w:cstheme="minorAscii"/>
          <w:sz w:val="24"/>
          <w:szCs w:val="24"/>
        </w:rPr>
        <w:t xml:space="preserve"> διατάξεις </w:t>
      </w:r>
      <w:r w:rsidRPr="5D09BAEC" w:rsidR="3177D9FF">
        <w:rPr>
          <w:rFonts w:ascii="Calibri" w:hAnsi="Calibri" w:eastAsia="Times New Roman" w:cs="Calibri" w:asciiTheme="minorAscii" w:hAnsiTheme="minorAscii" w:cstheme="minorAscii"/>
          <w:sz w:val="24"/>
          <w:szCs w:val="24"/>
        </w:rPr>
        <w:t>του Κεφαλαίου ΚΖ του ν.</w:t>
      </w:r>
      <w:r w:rsidRPr="5D09BAEC" w:rsidR="1CF6EE21">
        <w:rPr>
          <w:rFonts w:ascii="Calibri" w:hAnsi="Calibri" w:eastAsia="Times New Roman" w:cs="Calibri" w:asciiTheme="minorAscii" w:hAnsiTheme="minorAscii" w:cstheme="minorAscii"/>
          <w:sz w:val="24"/>
          <w:szCs w:val="24"/>
        </w:rPr>
        <w:t xml:space="preserve"> </w:t>
      </w:r>
      <w:r w:rsidRPr="5D09BAEC" w:rsidR="3177D9FF">
        <w:rPr>
          <w:rFonts w:ascii="Calibri" w:hAnsi="Calibri" w:eastAsia="Times New Roman" w:cs="Calibri" w:asciiTheme="minorAscii" w:hAnsiTheme="minorAscii" w:cstheme="minorAscii"/>
          <w:sz w:val="24"/>
          <w:szCs w:val="24"/>
        </w:rPr>
        <w:t>4957/2022 (ΦΕΚ Α’ 141),</w:t>
      </w:r>
      <w:r w:rsidRPr="5D09BAEC" w:rsidR="3177D9FF">
        <w:rPr>
          <w:rFonts w:ascii="Calibri" w:hAnsi="Calibri" w:eastAsia="Times New Roman" w:cs="Calibri" w:asciiTheme="minorAscii" w:hAnsiTheme="minorAscii" w:cstheme="minorAscii"/>
          <w:sz w:val="24"/>
          <w:szCs w:val="24"/>
        </w:rPr>
        <w:t xml:space="preserve"> </w:t>
      </w:r>
      <w:r w:rsidRPr="5D09BAEC" w:rsidR="3177D9FF">
        <w:rPr>
          <w:rFonts w:ascii="Calibri" w:hAnsi="Calibri" w:cs="Calibri" w:asciiTheme="minorAscii" w:hAnsiTheme="minorAscii" w:cstheme="minorAscii"/>
        </w:rPr>
        <w:t>πλην του άρθρου 257</w:t>
      </w:r>
      <w:r w:rsidRPr="5D09BAEC" w:rsidR="3177D9FF">
        <w:rPr>
          <w:rFonts w:ascii="Calibri" w:hAnsi="Calibri" w:cs="Calibri" w:asciiTheme="minorAscii" w:hAnsiTheme="minorAscii" w:cstheme="minorAscii"/>
          <w:color w:val="FF0000"/>
        </w:rPr>
        <w:t xml:space="preserve"> </w:t>
      </w:r>
      <w:r w:rsidRPr="5D09BAEC" w:rsidR="3177D9FF">
        <w:rPr>
          <w:rFonts w:ascii="Calibri" w:hAnsi="Calibri" w:eastAsia="Times New Roman" w:cs="Calibri" w:asciiTheme="minorAscii" w:hAnsiTheme="minorAscii" w:cstheme="minorAscii"/>
          <w:sz w:val="24"/>
          <w:szCs w:val="24"/>
        </w:rPr>
        <w:t>«</w:t>
      </w:r>
      <w:r w:rsidRPr="5D09BAEC" w:rsidR="3177D9FF">
        <w:rPr>
          <w:rFonts w:ascii="Calibri" w:hAnsi="Calibri" w:eastAsia="Times New Roman" w:cs="Calibri" w:asciiTheme="minorAscii" w:hAnsiTheme="minorAscii" w:cstheme="minorAscii"/>
          <w:i w:val="1"/>
          <w:iCs w:val="1"/>
          <w:sz w:val="24"/>
          <w:szCs w:val="24"/>
        </w:rPr>
        <w:t>Νέοι Ορίζοντες στα Ανώτατα Εκπαιδευτικά Ιδρύματα: Ενίσχυση της ποιότητας, της λειτουργικότητας και της σύνδεσης των Α</w:t>
      </w:r>
      <w:r w:rsidRPr="5D09BAEC" w:rsidR="3177D9FF">
        <w:rPr>
          <w:rFonts w:eastAsia="Times New Roman" w:cs="Calibri"/>
          <w:i w:val="1"/>
          <w:iCs w:val="1"/>
          <w:sz w:val="24"/>
          <w:szCs w:val="24"/>
        </w:rPr>
        <w:t>.Ε.Ι. με την κοινωνία και λοιπές διατάξεις</w:t>
      </w:r>
      <w:r w:rsidRPr="5D09BAEC" w:rsidR="3177D9FF">
        <w:rPr>
          <w:rFonts w:eastAsia="Times New Roman" w:cs="Calibri"/>
          <w:sz w:val="24"/>
          <w:szCs w:val="24"/>
        </w:rPr>
        <w:t>», όπως ισχύει.</w:t>
      </w:r>
    </w:p>
    <w:p w:rsidR="7AD590FB" w:rsidP="5D09BAEC" w:rsidRDefault="7AD590FB" w14:paraId="615D2AEE" w14:textId="6E967A2E">
      <w:pPr>
        <w:widowControl w:val="0"/>
        <w:numPr>
          <w:ilvl w:val="0"/>
          <w:numId w:val="33"/>
        </w:numPr>
        <w:shd w:val="clear" w:color="auto" w:fill="FFFFFF" w:themeFill="background1"/>
        <w:spacing w:after="0"/>
        <w:ind w:left="450" w:hanging="450"/>
        <w:contextualSpacing/>
        <w:jc w:val="both"/>
        <w:rPr>
          <w:rFonts w:ascii="Calibri" w:hAnsi="Calibri" w:eastAsia="Calibri" w:cs="Calibri"/>
          <w:noProof w:val="0"/>
          <w:sz w:val="24"/>
          <w:szCs w:val="24"/>
          <w:lang w:val="el-GR"/>
        </w:rPr>
      </w:pPr>
      <w:r w:rsidRPr="5D09BAEC" w:rsidR="7AD590FB">
        <w:rPr>
          <w:rFonts w:ascii="Calibri" w:hAnsi="Calibri" w:eastAsia="Calibri" w:cs="Calibri"/>
          <w:b w:val="0"/>
          <w:bCs w:val="0"/>
          <w:i w:val="0"/>
          <w:iCs w:val="0"/>
          <w:caps w:val="0"/>
          <w:smallCaps w:val="0"/>
          <w:noProof w:val="0"/>
          <w:color w:val="000000" w:themeColor="text1" w:themeTint="FF" w:themeShade="FF"/>
          <w:sz w:val="24"/>
          <w:szCs w:val="24"/>
          <w:lang w:val="el-GR"/>
        </w:rPr>
        <w:t xml:space="preserve">Την αριθμ. 44 Απόφαση της 6ης/29.05.2024 συνεδρίασης του ΔΣ, με θέμα </w:t>
      </w:r>
      <w:r w:rsidRPr="5D09BAEC" w:rsidR="7AD590FB">
        <w:rPr>
          <w:rFonts w:ascii="Calibri" w:hAnsi="Calibri" w:eastAsia="Calibri" w:cs="Calibri"/>
          <w:b w:val="0"/>
          <w:bCs w:val="0"/>
          <w:i w:val="1"/>
          <w:iCs w:val="1"/>
          <w:caps w:val="0"/>
          <w:smallCaps w:val="0"/>
          <w:noProof w:val="0"/>
          <w:color w:val="000000" w:themeColor="text1" w:themeTint="FF" w:themeShade="FF"/>
          <w:sz w:val="24"/>
          <w:szCs w:val="24"/>
          <w:lang w:val="el-GR"/>
        </w:rPr>
        <w:t>«Έγκριση του Οδηγού Χρηματοδότησης και Διαχείρισης των Έργων της Γενικής Διεύθυνσης Αγροτικής Έρευνας»</w:t>
      </w:r>
      <w:r w:rsidRPr="5D09BAEC" w:rsidR="7AD590FB">
        <w:rPr>
          <w:rFonts w:ascii="Calibri" w:hAnsi="Calibri" w:eastAsia="Calibri" w:cs="Calibri"/>
          <w:b w:val="0"/>
          <w:bCs w:val="0"/>
          <w:i w:val="0"/>
          <w:iCs w:val="0"/>
          <w:caps w:val="0"/>
          <w:smallCaps w:val="0"/>
          <w:noProof w:val="0"/>
          <w:color w:val="000000" w:themeColor="text1" w:themeTint="FF" w:themeShade="FF"/>
          <w:sz w:val="24"/>
          <w:szCs w:val="24"/>
          <w:lang w:val="el-GR"/>
        </w:rPr>
        <w:t xml:space="preserve"> (ΑΔΑ: ΨΥΩΙΟΞ3Μ-ΛΔΜ).</w:t>
      </w:r>
    </w:p>
    <w:p w:rsidRPr="0041350E" w:rsidR="005C4A8A" w:rsidP="5D09BAEC" w:rsidRDefault="005C4A8A" w14:paraId="69E182BE" w14:textId="6AD347E9">
      <w:pPr>
        <w:widowControl w:val="0"/>
        <w:numPr>
          <w:ilvl w:val="0"/>
          <w:numId w:val="33"/>
        </w:numPr>
        <w:shd w:val="clear" w:color="auto" w:fill="FFFFFF" w:themeFill="background1"/>
        <w:spacing w:after="0"/>
        <w:ind w:left="450" w:hanging="450"/>
        <w:contextualSpacing/>
        <w:jc w:val="both"/>
        <w:rPr>
          <w:rFonts w:ascii="Calibri" w:hAnsi="Calibri" w:eastAsia="Times New Roman" w:cs="Calibri" w:asciiTheme="minorAscii" w:hAnsiTheme="minorAscii" w:cstheme="minorAscii"/>
          <w:i w:val="1"/>
          <w:iCs w:val="1"/>
          <w:color w:val="FF0000"/>
          <w:sz w:val="24"/>
          <w:szCs w:val="24"/>
        </w:rPr>
      </w:pPr>
      <w:r w:rsidRPr="5D09BAEC" w:rsidR="3F40A3DC">
        <w:rPr>
          <w:rFonts w:ascii="Calibri" w:hAnsi="Calibri" w:eastAsia="Calibri" w:cs="Calibri"/>
          <w:b w:val="0"/>
          <w:bCs w:val="0"/>
          <w:i w:val="0"/>
          <w:iCs w:val="0"/>
          <w:caps w:val="0"/>
          <w:smallCaps w:val="0"/>
          <w:noProof w:val="0"/>
          <w:color w:val="000000" w:themeColor="text1" w:themeTint="FF" w:themeShade="FF"/>
          <w:sz w:val="24"/>
          <w:szCs w:val="24"/>
          <w:lang w:val="el-GR"/>
        </w:rPr>
        <w:t xml:space="preserve">Την </w:t>
      </w:r>
      <w:r w:rsidRPr="5D09BAEC" w:rsidR="3F40A3DC">
        <w:rPr>
          <w:rFonts w:ascii="Calibri" w:hAnsi="Calibri" w:eastAsia="Calibri" w:cs="Calibri"/>
          <w:b w:val="0"/>
          <w:bCs w:val="0"/>
          <w:i w:val="0"/>
          <w:iCs w:val="0"/>
          <w:caps w:val="0"/>
          <w:smallCaps w:val="0"/>
          <w:noProof w:val="0"/>
          <w:color w:val="000000" w:themeColor="text1" w:themeTint="FF" w:themeShade="FF"/>
          <w:sz w:val="24"/>
          <w:szCs w:val="24"/>
          <w:lang w:val="el-GR"/>
        </w:rPr>
        <w:t>αριθμ</w:t>
      </w:r>
      <w:r w:rsidRPr="5D09BAEC" w:rsidR="3F40A3DC">
        <w:rPr>
          <w:rFonts w:ascii="Calibri" w:hAnsi="Calibri" w:eastAsia="Calibri" w:cs="Calibri"/>
          <w:b w:val="0"/>
          <w:bCs w:val="0"/>
          <w:i w:val="0"/>
          <w:iCs w:val="0"/>
          <w:caps w:val="0"/>
          <w:smallCaps w:val="0"/>
          <w:noProof w:val="0"/>
          <w:color w:val="000000" w:themeColor="text1" w:themeTint="FF" w:themeShade="FF"/>
          <w:sz w:val="24"/>
          <w:szCs w:val="24"/>
          <w:lang w:val="el-GR"/>
        </w:rPr>
        <w:t>. 4 Απόφαση της 1</w:t>
      </w:r>
      <w:r w:rsidRPr="5D09BAEC" w:rsidR="3F40A3DC">
        <w:rPr>
          <w:rFonts w:ascii="Calibri" w:hAnsi="Calibri" w:eastAsia="Calibri" w:cs="Calibri"/>
          <w:b w:val="0"/>
          <w:bCs w:val="0"/>
          <w:i w:val="0"/>
          <w:iCs w:val="0"/>
          <w:caps w:val="0"/>
          <w:smallCaps w:val="0"/>
          <w:noProof w:val="0"/>
          <w:color w:val="000000" w:themeColor="text1" w:themeTint="FF" w:themeShade="FF"/>
          <w:sz w:val="24"/>
          <w:szCs w:val="24"/>
          <w:vertAlign w:val="superscript"/>
          <w:lang w:val="el-GR"/>
        </w:rPr>
        <w:t>ης</w:t>
      </w:r>
      <w:r w:rsidRPr="5D09BAEC" w:rsidR="3F40A3DC">
        <w:rPr>
          <w:rFonts w:ascii="Calibri" w:hAnsi="Calibri" w:eastAsia="Calibri" w:cs="Calibri"/>
          <w:b w:val="0"/>
          <w:bCs w:val="0"/>
          <w:i w:val="0"/>
          <w:iCs w:val="0"/>
          <w:caps w:val="0"/>
          <w:smallCaps w:val="0"/>
          <w:noProof w:val="0"/>
          <w:color w:val="000000" w:themeColor="text1" w:themeTint="FF" w:themeShade="FF"/>
          <w:sz w:val="24"/>
          <w:szCs w:val="24"/>
          <w:lang w:val="el-GR"/>
        </w:rPr>
        <w:t xml:space="preserve">/09.01.2024 Συνεδρίασης του ΔΣ (ΑΔΑ: 9ΕΣ5ΟΞ3Μ-10Ο) που αφορά στην τροποποίηση της </w:t>
      </w:r>
      <w:r w:rsidRPr="5D09BAEC" w:rsidR="3F40A3DC">
        <w:rPr>
          <w:rFonts w:ascii="Calibri" w:hAnsi="Calibri" w:eastAsia="Calibri" w:cs="Calibri"/>
          <w:b w:val="0"/>
          <w:bCs w:val="0"/>
          <w:i w:val="0"/>
          <w:iCs w:val="0"/>
          <w:caps w:val="0"/>
          <w:smallCaps w:val="0"/>
          <w:noProof w:val="0"/>
          <w:color w:val="000000" w:themeColor="text1" w:themeTint="FF" w:themeShade="FF"/>
          <w:sz w:val="24"/>
          <w:szCs w:val="24"/>
          <w:lang w:val="el-GR"/>
        </w:rPr>
        <w:t>αριθμ</w:t>
      </w:r>
      <w:r w:rsidRPr="5D09BAEC" w:rsidR="3F40A3DC">
        <w:rPr>
          <w:rFonts w:ascii="Calibri" w:hAnsi="Calibri" w:eastAsia="Calibri" w:cs="Calibri"/>
          <w:b w:val="0"/>
          <w:bCs w:val="0"/>
          <w:i w:val="0"/>
          <w:iCs w:val="0"/>
          <w:caps w:val="0"/>
          <w:smallCaps w:val="0"/>
          <w:noProof w:val="0"/>
          <w:color w:val="000000" w:themeColor="text1" w:themeTint="FF" w:themeShade="FF"/>
          <w:sz w:val="24"/>
          <w:szCs w:val="24"/>
          <w:lang w:val="el-GR"/>
        </w:rPr>
        <w:t>. 6 Απόφασης της 16</w:t>
      </w:r>
      <w:r w:rsidRPr="5D09BAEC" w:rsidR="3F40A3DC">
        <w:rPr>
          <w:rFonts w:ascii="Calibri" w:hAnsi="Calibri" w:eastAsia="Calibri" w:cs="Calibri"/>
          <w:b w:val="0"/>
          <w:bCs w:val="0"/>
          <w:i w:val="0"/>
          <w:iCs w:val="0"/>
          <w:caps w:val="0"/>
          <w:smallCaps w:val="0"/>
          <w:noProof w:val="0"/>
          <w:color w:val="000000" w:themeColor="text1" w:themeTint="FF" w:themeShade="FF"/>
          <w:sz w:val="24"/>
          <w:szCs w:val="24"/>
          <w:vertAlign w:val="superscript"/>
          <w:lang w:val="el-GR"/>
        </w:rPr>
        <w:t>ης</w:t>
      </w:r>
      <w:r w:rsidRPr="5D09BAEC" w:rsidR="3F40A3DC">
        <w:rPr>
          <w:rFonts w:ascii="Calibri" w:hAnsi="Calibri" w:eastAsia="Calibri" w:cs="Calibri"/>
          <w:b w:val="0"/>
          <w:bCs w:val="0"/>
          <w:i w:val="0"/>
          <w:iCs w:val="0"/>
          <w:caps w:val="0"/>
          <w:smallCaps w:val="0"/>
          <w:noProof w:val="0"/>
          <w:color w:val="000000" w:themeColor="text1" w:themeTint="FF" w:themeShade="FF"/>
          <w:sz w:val="24"/>
          <w:szCs w:val="24"/>
          <w:lang w:val="el-GR"/>
        </w:rPr>
        <w:t>/07.12.2023 Συνεδρίασης του ΔΣ περί "Μεταβίβασης αρμοδιοτήτων".</w:t>
      </w:r>
      <w:r w:rsidRPr="5D09BAEC" w:rsidR="3C08CE0C">
        <w:rPr>
          <w:rFonts w:ascii="Calibri" w:hAnsi="Calibri" w:eastAsia="Times New Roman" w:cs="Calibri" w:asciiTheme="minorAscii" w:hAnsiTheme="minorAscii" w:cstheme="minorAscii"/>
          <w:sz w:val="24"/>
          <w:szCs w:val="24"/>
        </w:rPr>
        <w:t xml:space="preserve"> </w:t>
      </w:r>
      <w:r w:rsidRPr="5D09BAEC" w:rsidR="3C08CE0C">
        <w:rPr>
          <w:rFonts w:ascii="Calibri" w:hAnsi="Calibri" w:eastAsia="Times New Roman" w:cs="Calibri" w:asciiTheme="minorAscii" w:hAnsiTheme="minorAscii" w:cstheme="minorAscii"/>
          <w:i w:val="1"/>
          <w:iCs w:val="1"/>
          <w:color w:val="FF0000"/>
          <w:sz w:val="24"/>
          <w:szCs w:val="24"/>
        </w:rPr>
        <w:t>(θα αναφέρεται εφόσον η απόφαση ανάθεσης έχει εκδοθεί μετά από μεταβίβαση αρμοδιότητας του Προέδρου)</w:t>
      </w:r>
    </w:p>
    <w:p w:rsidRPr="007A3AD4" w:rsidR="005C4A8A" w:rsidP="5D09BAEC" w:rsidRDefault="005C4A8A" w14:paraId="0B61AD76" w14:textId="65EAA2DB">
      <w:pPr>
        <w:widowControl w:val="0"/>
        <w:numPr>
          <w:ilvl w:val="0"/>
          <w:numId w:val="33"/>
        </w:numPr>
        <w:spacing w:after="0"/>
        <w:ind w:left="450" w:hanging="450"/>
        <w:jc w:val="both"/>
        <w:rPr>
          <w:rFonts w:ascii="Calibri" w:hAnsi="Calibri" w:cs="Calibri" w:asciiTheme="minorAscii" w:hAnsiTheme="minorAscii" w:cstheme="minorAscii"/>
          <w:sz w:val="24"/>
          <w:szCs w:val="24"/>
        </w:rPr>
      </w:pPr>
      <w:r w:rsidRPr="5D09BAEC" w:rsidR="3177D9FF">
        <w:rPr>
          <w:rFonts w:ascii="Calibri" w:hAnsi="Calibri" w:cs="Calibri" w:asciiTheme="minorAscii" w:hAnsiTheme="minorAscii" w:cstheme="minorAscii"/>
          <w:sz w:val="24"/>
          <w:szCs w:val="24"/>
        </w:rPr>
        <w:t xml:space="preserve">Την </w:t>
      </w:r>
      <w:r w:rsidRPr="5D09BAEC" w:rsidR="3177D9FF">
        <w:rPr>
          <w:rFonts w:ascii="Calibri" w:hAnsi="Calibri" w:cs="Calibri" w:asciiTheme="minorAscii" w:hAnsiTheme="minorAscii" w:cstheme="minorAscii"/>
          <w:sz w:val="24"/>
          <w:szCs w:val="24"/>
        </w:rPr>
        <w:t>αριθμ</w:t>
      </w:r>
      <w:r w:rsidRPr="5D09BAEC" w:rsidR="3177D9FF">
        <w:rPr>
          <w:rFonts w:ascii="Calibri" w:hAnsi="Calibri" w:cs="Calibri" w:asciiTheme="minorAscii" w:hAnsiTheme="minorAscii" w:cstheme="minorAscii"/>
          <w:sz w:val="24"/>
          <w:szCs w:val="24"/>
        </w:rPr>
        <w:t>.</w:t>
      </w:r>
      <w:r w:rsidRPr="5D09BAEC" w:rsidR="34689E7A">
        <w:rPr>
          <w:rFonts w:ascii="Calibri" w:hAnsi="Calibri" w:cs="Calibri" w:asciiTheme="minorAscii" w:hAnsiTheme="minorAscii" w:cstheme="minorAscii"/>
          <w:sz w:val="24"/>
          <w:szCs w:val="24"/>
        </w:rPr>
        <w:t xml:space="preserve"> </w:t>
      </w:r>
      <w:r w:rsidRPr="5D09BAEC" w:rsidR="3177D9FF">
        <w:rPr>
          <w:rFonts w:ascii="Calibri" w:hAnsi="Calibri" w:cs="Calibri" w:asciiTheme="minorAscii" w:hAnsiTheme="minorAscii" w:cstheme="minorAscii"/>
          <w:sz w:val="24"/>
          <w:szCs w:val="24"/>
        </w:rPr>
        <w:t xml:space="preserve">4 Απόφαση της </w:t>
      </w:r>
      <w:r w:rsidRPr="5D09BAEC" w:rsidR="3BA5940D">
        <w:rPr>
          <w:rFonts w:ascii="Calibri" w:hAnsi="Calibri" w:eastAsia="Calibri" w:cs="Calibri"/>
          <w:b w:val="0"/>
          <w:bCs w:val="0"/>
          <w:i w:val="0"/>
          <w:iCs w:val="0"/>
          <w:caps w:val="0"/>
          <w:smallCaps w:val="0"/>
          <w:noProof w:val="0"/>
          <w:color w:val="000000" w:themeColor="text1" w:themeTint="FF" w:themeShade="FF"/>
          <w:sz w:val="24"/>
          <w:szCs w:val="24"/>
          <w:lang w:val="el-GR"/>
        </w:rPr>
        <w:t>7</w:t>
      </w:r>
      <w:r w:rsidRPr="5D09BAEC" w:rsidR="3BA5940D">
        <w:rPr>
          <w:rFonts w:ascii="Calibri" w:hAnsi="Calibri" w:eastAsia="Calibri" w:cs="Calibri"/>
          <w:b w:val="0"/>
          <w:bCs w:val="0"/>
          <w:i w:val="0"/>
          <w:iCs w:val="0"/>
          <w:caps w:val="0"/>
          <w:smallCaps w:val="0"/>
          <w:noProof w:val="0"/>
          <w:color w:val="000000" w:themeColor="text1" w:themeTint="FF" w:themeShade="FF"/>
          <w:sz w:val="24"/>
          <w:szCs w:val="24"/>
          <w:vertAlign w:val="superscript"/>
          <w:lang w:val="el-GR"/>
        </w:rPr>
        <w:t>ης</w:t>
      </w:r>
      <w:r w:rsidRPr="5D09BAEC" w:rsidR="3BA5940D">
        <w:rPr>
          <w:rFonts w:ascii="Calibri" w:hAnsi="Calibri" w:eastAsia="Calibri" w:cs="Calibri"/>
          <w:b w:val="0"/>
          <w:bCs w:val="0"/>
          <w:i w:val="0"/>
          <w:iCs w:val="0"/>
          <w:caps w:val="0"/>
          <w:smallCaps w:val="0"/>
          <w:noProof w:val="0"/>
          <w:color w:val="000000" w:themeColor="text1" w:themeTint="FF" w:themeShade="FF"/>
          <w:sz w:val="24"/>
          <w:szCs w:val="24"/>
          <w:lang w:val="el-GR"/>
        </w:rPr>
        <w:t>/19.06.2024</w:t>
      </w:r>
      <w:r w:rsidRPr="5D09BAEC" w:rsidR="3177D9FF">
        <w:rPr>
          <w:rFonts w:ascii="Calibri" w:hAnsi="Calibri" w:cs="Calibri" w:asciiTheme="minorAscii" w:hAnsiTheme="minorAscii" w:cstheme="minorAscii"/>
          <w:sz w:val="24"/>
          <w:szCs w:val="24"/>
        </w:rPr>
        <w:t xml:space="preserve"> Συνεδρίασης του ΔΣ «</w:t>
      </w:r>
      <w:r w:rsidRPr="5D09BAEC" w:rsidR="3177D9FF">
        <w:rPr>
          <w:rFonts w:ascii="Calibri" w:hAnsi="Calibri" w:cs="Calibri" w:asciiTheme="minorAscii" w:hAnsiTheme="minorAscii" w:cstheme="minorAscii"/>
          <w:i w:val="1"/>
          <w:iCs w:val="1"/>
          <w:sz w:val="24"/>
          <w:szCs w:val="24"/>
        </w:rPr>
        <w:t>Ενιαία οργάνωση και λειτουργία της Γενικής Διεύθυνσης Διοικητικού – Οικονομικού»</w:t>
      </w:r>
      <w:r w:rsidRPr="5D09BAEC" w:rsidR="3177D9FF">
        <w:rPr>
          <w:rFonts w:ascii="Calibri" w:hAnsi="Calibri" w:cs="Calibri" w:asciiTheme="minorAscii" w:hAnsiTheme="minorAscii" w:cstheme="minorAscii"/>
          <w:sz w:val="24"/>
          <w:szCs w:val="24"/>
        </w:rPr>
        <w:t xml:space="preserve"> (ΑΔΑ: 6ΞΑΞΟΞ3Μ-ΕΜΖ).</w:t>
      </w:r>
    </w:p>
    <w:p w:rsidR="000A7110" w:rsidP="5D09BAEC" w:rsidRDefault="000A7110" w14:paraId="3D4833B3" w14:textId="4535BFCB">
      <w:pPr>
        <w:pStyle w:val="ab"/>
        <w:widowControl w:val="0"/>
        <w:numPr>
          <w:ilvl w:val="0"/>
          <w:numId w:val="33"/>
        </w:numPr>
        <w:shd w:val="clear" w:color="auto" w:fill="FFFFFF" w:themeFill="background1"/>
        <w:spacing w:line="276" w:lineRule="auto"/>
        <w:ind w:left="450" w:hanging="450"/>
        <w:contextualSpacing/>
        <w:jc w:val="both"/>
        <w:rPr>
          <w:rFonts w:ascii="Calibri" w:hAnsi="Calibri" w:cs="Calibri"/>
          <w:color w:val="FF0000"/>
          <w:lang w:val="el-GR"/>
        </w:rPr>
      </w:pPr>
      <w:bookmarkStart w:name="_Hlk172875286" w:id="1"/>
      <w:r w:rsidRPr="5D09BAEC" w:rsidR="31C58B4B">
        <w:rPr>
          <w:rFonts w:ascii="Calibri" w:hAnsi="Calibri" w:cs="Calibri"/>
          <w:color w:val="FF0000"/>
          <w:lang w:val="el-GR"/>
        </w:rPr>
        <w:t xml:space="preserve">Την </w:t>
      </w:r>
      <w:r w:rsidRPr="5D09BAEC" w:rsidR="31C58B4B">
        <w:rPr>
          <w:rFonts w:ascii="Calibri" w:hAnsi="Calibri" w:cs="Calibri"/>
          <w:color w:val="FF0000"/>
          <w:lang w:val="el-GR"/>
        </w:rPr>
        <w:t>αριθμ</w:t>
      </w:r>
      <w:r w:rsidRPr="5D09BAEC" w:rsidR="31C58B4B">
        <w:rPr>
          <w:rFonts w:ascii="Calibri" w:hAnsi="Calibri" w:cs="Calibri"/>
          <w:color w:val="FF0000"/>
          <w:lang w:val="el-GR"/>
        </w:rPr>
        <w:t>. ……</w:t>
      </w:r>
      <w:r w:rsidRPr="5D09BAEC" w:rsidR="2A6ADBCE">
        <w:rPr>
          <w:rFonts w:ascii="Calibri" w:hAnsi="Calibri" w:cs="Calibri"/>
          <w:color w:val="FF0000"/>
          <w:lang w:val="el-GR"/>
        </w:rPr>
        <w:t xml:space="preserve"> </w:t>
      </w:r>
      <w:r w:rsidRPr="5D09BAEC" w:rsidR="31C58B4B">
        <w:rPr>
          <w:rFonts w:ascii="Calibri" w:hAnsi="Calibri" w:cs="Calibri"/>
          <w:color w:val="FF0000"/>
          <w:lang w:val="el-GR"/>
        </w:rPr>
        <w:t>Απόφαση Απευθείας Ανάθεσης του Προέδρου της Επιτροπής Αγροτικής Έρευνας (ΑΔΑ</w:t>
      </w:r>
      <w:r w:rsidRPr="5D09BAEC" w:rsidR="103DEE70">
        <w:rPr>
          <w:rFonts w:ascii="Calibri" w:hAnsi="Calibri" w:cs="Calibri"/>
          <w:color w:val="FF0000"/>
          <w:lang w:val="el-GR"/>
        </w:rPr>
        <w:t xml:space="preserve">: </w:t>
      </w:r>
      <w:r w:rsidRPr="5D09BAEC" w:rsidR="31C58B4B">
        <w:rPr>
          <w:rFonts w:ascii="Calibri" w:hAnsi="Calibri" w:cs="Calibri"/>
          <w:color w:val="FF0000"/>
          <w:lang w:val="el-GR"/>
        </w:rPr>
        <w:t>………….. και ΑΔΑΜ</w:t>
      </w:r>
      <w:r w:rsidRPr="5D09BAEC" w:rsidR="5BBE8D44">
        <w:rPr>
          <w:rFonts w:ascii="Calibri" w:hAnsi="Calibri" w:cs="Calibri"/>
          <w:color w:val="FF0000"/>
          <w:lang w:val="el-GR"/>
        </w:rPr>
        <w:t xml:space="preserve">: </w:t>
      </w:r>
      <w:r w:rsidRPr="5D09BAEC" w:rsidR="31C58B4B">
        <w:rPr>
          <w:rFonts w:ascii="Calibri" w:hAnsi="Calibri" w:cs="Calibri"/>
          <w:color w:val="FF0000"/>
          <w:lang w:val="el-GR"/>
        </w:rPr>
        <w:t>……………</w:t>
      </w:r>
      <w:r w:rsidRPr="5D09BAEC" w:rsidR="0147A743">
        <w:rPr>
          <w:rFonts w:ascii="Calibri" w:hAnsi="Calibri" w:cs="Calibri"/>
          <w:color w:val="FF0000"/>
          <w:lang w:val="el-GR"/>
        </w:rPr>
        <w:t>).</w:t>
      </w:r>
    </w:p>
    <w:p w:rsidR="000A7110" w:rsidP="5D09BAEC" w:rsidRDefault="000A7110" w14:paraId="15F43DD6" w14:textId="77777777">
      <w:pPr>
        <w:pStyle w:val="ab"/>
        <w:widowControl w:val="0"/>
        <w:shd w:val="clear" w:color="auto" w:fill="FFFFFF" w:themeFill="background1"/>
        <w:spacing w:line="276" w:lineRule="auto"/>
        <w:ind w:left="450" w:hanging="450"/>
        <w:contextualSpacing/>
        <w:jc w:val="both"/>
        <w:rPr>
          <w:rFonts w:ascii="Calibri" w:hAnsi="Calibri" w:cs="Calibri"/>
          <w:color w:val="FF0000"/>
          <w:lang w:val="el-GR"/>
        </w:rPr>
      </w:pPr>
      <w:r w:rsidRPr="5D09BAEC" w:rsidR="000A7110">
        <w:rPr>
          <w:rFonts w:ascii="Calibri" w:hAnsi="Calibri" w:cs="Calibri"/>
          <w:color w:val="FF0000"/>
          <w:highlight w:val="yellow"/>
          <w:lang w:val="el-GR"/>
        </w:rPr>
        <w:t>Ή</w:t>
      </w:r>
      <w:r w:rsidRPr="5D09BAEC" w:rsidR="000A7110">
        <w:rPr>
          <w:rFonts w:ascii="Calibri" w:hAnsi="Calibri" w:cs="Calibri"/>
          <w:color w:val="FF0000"/>
          <w:lang w:val="el-GR"/>
        </w:rPr>
        <w:t xml:space="preserve"> </w:t>
      </w:r>
    </w:p>
    <w:p w:rsidR="000A7110" w:rsidP="5D09BAEC" w:rsidRDefault="000A7110" w14:paraId="55F4EC1E" w14:textId="47A3FCF8">
      <w:pPr>
        <w:pStyle w:val="ab"/>
        <w:widowControl w:val="0"/>
        <w:numPr>
          <w:ilvl w:val="0"/>
          <w:numId w:val="33"/>
        </w:numPr>
        <w:shd w:val="clear" w:color="auto" w:fill="FFFFFF" w:themeFill="background1"/>
        <w:spacing w:line="276" w:lineRule="auto"/>
        <w:ind w:left="450" w:hanging="450"/>
        <w:contextualSpacing/>
        <w:jc w:val="both"/>
        <w:rPr>
          <w:rFonts w:ascii="Calibri" w:hAnsi="Calibri" w:cs="Calibri" w:asciiTheme="minorAscii" w:hAnsiTheme="minorAscii" w:cstheme="minorAscii"/>
          <w:color w:val="FF0000"/>
          <w:lang w:val="el-GR"/>
        </w:rPr>
      </w:pPr>
      <w:r w:rsidRPr="5D09BAEC" w:rsidR="31C58B4B">
        <w:rPr>
          <w:rFonts w:ascii="Calibri" w:hAnsi="Calibri" w:cs="Calibri"/>
          <w:color w:val="FF0000"/>
          <w:lang w:val="el-GR"/>
        </w:rPr>
        <w:t xml:space="preserve">Την </w:t>
      </w:r>
      <w:r w:rsidRPr="5D09BAEC" w:rsidR="31C58B4B">
        <w:rPr>
          <w:rFonts w:ascii="Calibri" w:hAnsi="Calibri" w:cs="Calibri"/>
          <w:color w:val="FF0000"/>
          <w:lang w:val="el-GR"/>
        </w:rPr>
        <w:t>αριθμ</w:t>
      </w:r>
      <w:r w:rsidRPr="5D09BAEC" w:rsidR="31C58B4B">
        <w:rPr>
          <w:rFonts w:ascii="Calibri" w:hAnsi="Calibri" w:cs="Calibri"/>
          <w:color w:val="FF0000"/>
          <w:lang w:val="el-GR"/>
        </w:rPr>
        <w:t>. ……</w:t>
      </w:r>
      <w:r w:rsidRPr="5D09BAEC" w:rsidR="640F01F1">
        <w:rPr>
          <w:rFonts w:ascii="Calibri" w:hAnsi="Calibri" w:cs="Calibri"/>
          <w:color w:val="FF0000"/>
          <w:lang w:val="el-GR"/>
        </w:rPr>
        <w:t xml:space="preserve"> </w:t>
      </w:r>
      <w:r w:rsidRPr="5D09BAEC" w:rsidR="31C58B4B">
        <w:rPr>
          <w:rFonts w:ascii="Calibri" w:hAnsi="Calibri" w:cs="Calibri"/>
          <w:color w:val="FF0000"/>
          <w:lang w:val="el-GR"/>
        </w:rPr>
        <w:t>Απόφαση Απευθείας Ανάθεσης του/της Διευθυντή/</w:t>
      </w:r>
      <w:r w:rsidRPr="5D09BAEC" w:rsidR="31C58B4B">
        <w:rPr>
          <w:rFonts w:ascii="Calibri" w:hAnsi="Calibri" w:cs="Calibri"/>
          <w:color w:val="FF0000"/>
          <w:lang w:val="el-GR"/>
        </w:rPr>
        <w:t>τριας</w:t>
      </w:r>
      <w:r w:rsidRPr="5D09BAEC" w:rsidR="31C58B4B">
        <w:rPr>
          <w:rFonts w:ascii="Calibri" w:hAnsi="Calibri" w:cs="Calibri"/>
          <w:color w:val="FF0000"/>
          <w:lang w:val="el-GR"/>
        </w:rPr>
        <w:t xml:space="preserve"> του Ινστιτούτου…………….. (ΑΔΑ</w:t>
      </w:r>
      <w:r w:rsidRPr="5D09BAEC" w:rsidR="025C8048">
        <w:rPr>
          <w:rFonts w:ascii="Calibri" w:hAnsi="Calibri" w:cs="Calibri"/>
          <w:color w:val="FF0000"/>
          <w:lang w:val="el-GR"/>
        </w:rPr>
        <w:t xml:space="preserve">: </w:t>
      </w:r>
      <w:r w:rsidRPr="5D09BAEC" w:rsidR="31C58B4B">
        <w:rPr>
          <w:rFonts w:ascii="Calibri" w:hAnsi="Calibri" w:cs="Calibri"/>
          <w:color w:val="FF0000"/>
          <w:lang w:val="el-GR"/>
        </w:rPr>
        <w:t>………….. και ΑΔΑΜ</w:t>
      </w:r>
      <w:r w:rsidRPr="5D09BAEC" w:rsidR="6FF68247">
        <w:rPr>
          <w:rFonts w:ascii="Calibri" w:hAnsi="Calibri" w:cs="Calibri"/>
          <w:color w:val="FF0000"/>
          <w:lang w:val="el-GR"/>
        </w:rPr>
        <w:t xml:space="preserve">: </w:t>
      </w:r>
      <w:r w:rsidRPr="5D09BAEC" w:rsidR="31C58B4B">
        <w:rPr>
          <w:rFonts w:ascii="Calibri" w:hAnsi="Calibri" w:cs="Calibri"/>
          <w:color w:val="FF0000"/>
          <w:lang w:val="el-GR"/>
        </w:rPr>
        <w:t>……………</w:t>
      </w:r>
      <w:r w:rsidRPr="5D09BAEC" w:rsidR="51DF22AA">
        <w:rPr>
          <w:rFonts w:ascii="Calibri" w:hAnsi="Calibri" w:cs="Calibri"/>
          <w:color w:val="FF0000"/>
          <w:lang w:val="el-GR"/>
        </w:rPr>
        <w:t>)</w:t>
      </w:r>
      <w:bookmarkEnd w:id="1"/>
    </w:p>
    <w:p w:rsidRPr="007A3AD4" w:rsidR="005C4A8A" w:rsidP="5D09BAEC" w:rsidRDefault="005C4A8A" w14:paraId="30132FA3" w14:textId="62319392">
      <w:pPr>
        <w:pStyle w:val="ab"/>
        <w:widowControl w:val="0"/>
        <w:numPr>
          <w:ilvl w:val="0"/>
          <w:numId w:val="33"/>
        </w:numPr>
        <w:shd w:val="clear" w:color="auto" w:fill="FFFFFF" w:themeFill="background1"/>
        <w:spacing w:line="276" w:lineRule="auto"/>
        <w:ind w:left="450" w:hanging="450"/>
        <w:contextualSpacing/>
        <w:jc w:val="both"/>
        <w:rPr>
          <w:rFonts w:ascii="Calibri" w:hAnsi="Calibri" w:cs="Calibri" w:asciiTheme="minorAscii" w:hAnsiTheme="minorAscii" w:cstheme="minorAscii"/>
          <w:lang w:val="el-GR"/>
        </w:rPr>
      </w:pPr>
      <w:r w:rsidRPr="0A20EAF1" w:rsidR="3177D9FF">
        <w:rPr>
          <w:rFonts w:ascii="Calibri" w:hAnsi="Calibri" w:cs="Calibri"/>
          <w:color w:val="000000" w:themeColor="text1" w:themeTint="FF" w:themeShade="FF"/>
          <w:lang w:val="el-GR"/>
        </w:rPr>
        <w:t xml:space="preserve">Την </w:t>
      </w:r>
      <w:r w:rsidRPr="0A20EAF1" w:rsidR="3177D9FF">
        <w:rPr>
          <w:rFonts w:ascii="Calibri" w:hAnsi="Calibri" w:cs="Calibri"/>
          <w:color w:val="000000" w:themeColor="text1" w:themeTint="FF" w:themeShade="FF"/>
          <w:lang w:val="el-GR"/>
        </w:rPr>
        <w:t>αριθμ</w:t>
      </w:r>
      <w:r w:rsidRPr="0A20EAF1" w:rsidR="2EFD7D24">
        <w:rPr>
          <w:rFonts w:ascii="Calibri" w:hAnsi="Calibri" w:cs="Calibri"/>
          <w:color w:val="000000" w:themeColor="text1" w:themeTint="FF" w:themeShade="FF"/>
          <w:lang w:val="el-GR"/>
        </w:rPr>
        <w:t xml:space="preserve">.  </w:t>
      </w:r>
      <w:r w:rsidRPr="0A20EAF1" w:rsidR="2EFD7D24">
        <w:rPr>
          <w:rFonts w:ascii="Calibri" w:hAnsi="Calibri" w:cs="Calibri"/>
          <w:color w:val="000000" w:themeColor="text1" w:themeTint="FF" w:themeShade="FF"/>
          <w:lang w:val="el-GR"/>
        </w:rPr>
        <w:t>πρωτ</w:t>
      </w:r>
      <w:r w:rsidRPr="0A20EAF1" w:rsidR="2EFD7D24">
        <w:rPr>
          <w:rFonts w:ascii="Calibri" w:hAnsi="Calibri" w:cs="Calibri"/>
          <w:color w:val="000000" w:themeColor="text1" w:themeTint="FF" w:themeShade="FF"/>
          <w:lang w:val="el-GR"/>
        </w:rPr>
        <w:t xml:space="preserve">. </w:t>
      </w:r>
      <w:r w:rsidRPr="0A20EAF1" w:rsidR="3177D9FF">
        <w:rPr>
          <w:rFonts w:ascii="Calibri" w:hAnsi="Calibri" w:cs="Calibri"/>
          <w:color w:val="000000" w:themeColor="text1" w:themeTint="FF" w:themeShade="FF"/>
          <w:lang w:val="el-GR"/>
        </w:rPr>
        <w:t>……………..</w:t>
      </w:r>
      <w:r w:rsidRPr="0A20EAF1" w:rsidR="7592BBBA">
        <w:rPr>
          <w:rFonts w:ascii="Calibri" w:hAnsi="Calibri" w:cs="Calibri"/>
          <w:color w:val="000000" w:themeColor="text1" w:themeTint="FF" w:themeShade="FF"/>
          <w:lang w:val="el-GR"/>
        </w:rPr>
        <w:t xml:space="preserve"> (</w:t>
      </w:r>
      <w:r w:rsidRPr="0A20EAF1" w:rsidR="3177D9FF">
        <w:rPr>
          <w:rFonts w:ascii="Calibri" w:hAnsi="Calibri" w:cs="Calibri"/>
          <w:color w:val="000000" w:themeColor="text1" w:themeTint="FF" w:themeShade="FF"/>
          <w:lang w:val="el-GR"/>
        </w:rPr>
        <w:t>ΑΑ</w:t>
      </w:r>
      <w:r w:rsidRPr="0A20EAF1" w:rsidR="11912AB5">
        <w:rPr>
          <w:rFonts w:ascii="Calibri" w:hAnsi="Calibri" w:cs="Calibri"/>
          <w:color w:val="000000" w:themeColor="text1" w:themeTint="FF" w:themeShade="FF"/>
          <w:lang w:val="el-GR"/>
        </w:rPr>
        <w:t>:</w:t>
      </w:r>
      <w:r w:rsidRPr="0A20EAF1" w:rsidR="3177D9FF">
        <w:rPr>
          <w:rFonts w:ascii="Calibri" w:hAnsi="Calibri" w:cs="Calibri"/>
          <w:color w:val="000000" w:themeColor="text1" w:themeTint="FF" w:themeShade="FF"/>
          <w:lang w:val="el-GR"/>
        </w:rPr>
        <w:t xml:space="preserve"> ……</w:t>
      </w:r>
      <w:r w:rsidRPr="0A20EAF1" w:rsidR="6C47D27A">
        <w:rPr>
          <w:rFonts w:ascii="Calibri" w:hAnsi="Calibri" w:cs="Calibri"/>
          <w:color w:val="000000" w:themeColor="text1" w:themeTint="FF" w:themeShade="FF"/>
          <w:lang w:val="el-GR"/>
        </w:rPr>
        <w:t>)</w:t>
      </w:r>
      <w:r w:rsidRPr="0A20EAF1" w:rsidR="3177D9FF">
        <w:rPr>
          <w:rFonts w:ascii="Calibri" w:hAnsi="Calibri" w:cs="Calibri"/>
          <w:color w:val="000000" w:themeColor="text1" w:themeTint="FF" w:themeShade="FF"/>
          <w:lang w:val="el-GR"/>
        </w:rPr>
        <w:t>, Απόφαση Ανάληψης Υποχρέωσης για το έτος ……… (ΑΔΑ: ………….</w:t>
      </w:r>
      <w:r w:rsidRPr="0A20EAF1" w:rsidR="08E6C41D">
        <w:rPr>
          <w:rFonts w:ascii="Calibri" w:hAnsi="Calibri" w:cs="Calibri"/>
          <w:color w:val="000000" w:themeColor="text1" w:themeTint="FF" w:themeShade="FF"/>
          <w:lang w:val="el-GR"/>
        </w:rPr>
        <w:t xml:space="preserve"> </w:t>
      </w:r>
      <w:r w:rsidRPr="0A20EAF1" w:rsidR="3177D9FF">
        <w:rPr>
          <w:rFonts w:ascii="Calibri" w:hAnsi="Calibri" w:cs="Calibri"/>
          <w:color w:val="000000" w:themeColor="text1" w:themeTint="FF" w:themeShade="FF"/>
          <w:lang w:val="el-GR"/>
        </w:rPr>
        <w:t>και ΑΔΑΜ:</w:t>
      </w:r>
      <w:r w:rsidRPr="0A20EAF1" w:rsidR="3177D9FF">
        <w:rPr>
          <w:rFonts w:ascii="Calibri" w:hAnsi="Calibri" w:cs="Calibri" w:asciiTheme="minorAscii" w:hAnsiTheme="minorAscii" w:cstheme="minorAscii"/>
          <w:color w:val="000000" w:themeColor="text1" w:themeTint="FF" w:themeShade="FF"/>
          <w:lang w:val="el-GR"/>
        </w:rPr>
        <w:t xml:space="preserve"> ……………………</w:t>
      </w:r>
      <w:r w:rsidRPr="0A20EAF1" w:rsidR="6C49C1FE">
        <w:rPr>
          <w:rFonts w:ascii="Calibri" w:hAnsi="Calibri" w:cs="Calibri" w:asciiTheme="minorAscii" w:hAnsiTheme="minorAscii" w:cstheme="minorAscii"/>
          <w:color w:val="000000" w:themeColor="text1" w:themeTint="FF" w:themeShade="FF"/>
          <w:lang w:val="el-GR"/>
        </w:rPr>
        <w:t>).</w:t>
      </w:r>
      <w:r w:rsidRPr="0A20EAF1" w:rsidR="5CB68FFD">
        <w:rPr>
          <w:rFonts w:ascii="Calibri" w:hAnsi="Calibri" w:cs="Calibri" w:asciiTheme="minorAscii" w:hAnsiTheme="minorAscii" w:cstheme="minorAscii"/>
          <w:color w:val="000000" w:themeColor="text1" w:themeTint="FF" w:themeShade="FF"/>
          <w:lang w:val="el-GR"/>
        </w:rPr>
        <w:t>8</w:t>
      </w:r>
    </w:p>
    <w:p w:rsidR="00F625F5" w:rsidP="5D09BAEC" w:rsidRDefault="00F625F5" w14:paraId="6B1759E7" w14:textId="77777777">
      <w:pPr>
        <w:spacing w:after="0" w:line="240" w:lineRule="auto"/>
        <w:ind w:left="450" w:hanging="450"/>
        <w:jc w:val="center"/>
        <w:rPr>
          <w:rFonts w:eastAsia="Times New Roman" w:cs="Calibri"/>
          <w:b w:val="1"/>
          <w:bCs w:val="1"/>
          <w:color w:val="000000"/>
          <w:sz w:val="24"/>
          <w:szCs w:val="24"/>
          <w:lang w:eastAsia="el-GR"/>
        </w:rPr>
      </w:pPr>
    </w:p>
    <w:p w:rsidR="00B819E7" w:rsidP="00F625F5" w:rsidRDefault="00B819E7" w14:paraId="79E0DD03" w14:textId="77777777">
      <w:pPr>
        <w:spacing w:after="0" w:line="240" w:lineRule="auto"/>
        <w:ind w:hanging="851"/>
        <w:jc w:val="center"/>
        <w:rPr>
          <w:rFonts w:eastAsia="Times New Roman" w:cs="Calibri"/>
          <w:b/>
          <w:bCs/>
          <w:color w:val="000000"/>
          <w:sz w:val="24"/>
          <w:szCs w:val="24"/>
          <w:lang w:eastAsia="el-GR"/>
        </w:rPr>
      </w:pPr>
      <w:r w:rsidRPr="008A31C8">
        <w:rPr>
          <w:rFonts w:eastAsia="Times New Roman" w:cs="Calibri"/>
          <w:b/>
          <w:bCs/>
          <w:color w:val="000000"/>
          <w:sz w:val="24"/>
          <w:szCs w:val="24"/>
          <w:lang w:eastAsia="el-GR"/>
        </w:rPr>
        <w:t xml:space="preserve"> συμφωνήθηκαν, συνομολογήθηκαν και γίνονται αμοιβαία αποδεκτά τα ακόλουθα</w:t>
      </w:r>
      <w:r w:rsidR="00170E77">
        <w:rPr>
          <w:rFonts w:eastAsia="Times New Roman" w:cs="Calibri"/>
          <w:b/>
          <w:bCs/>
          <w:color w:val="000000"/>
          <w:sz w:val="24"/>
          <w:szCs w:val="24"/>
          <w:lang w:eastAsia="el-GR"/>
        </w:rPr>
        <w:t>:</w:t>
      </w:r>
    </w:p>
    <w:p w:rsidR="00FC01BA" w:rsidP="00A01DFA" w:rsidRDefault="00FC01BA" w14:paraId="428BC416" w14:textId="77777777">
      <w:pPr>
        <w:spacing w:after="0" w:line="240" w:lineRule="auto"/>
        <w:ind w:firstLine="539"/>
        <w:jc w:val="center"/>
        <w:rPr>
          <w:rFonts w:eastAsia="Times New Roman" w:cs="Calibri"/>
          <w:b/>
          <w:bCs/>
          <w:color w:val="000000"/>
          <w:sz w:val="24"/>
          <w:szCs w:val="24"/>
          <w:lang w:eastAsia="el-GR"/>
        </w:rPr>
      </w:pPr>
    </w:p>
    <w:p w:rsidRPr="008A31C8" w:rsidR="00B819E7" w:rsidP="00CD7CE7" w:rsidRDefault="005549E1" w14:paraId="06EE4D8C" w14:textId="7777777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 xml:space="preserve">1.  </w:t>
      </w:r>
      <w:r w:rsidRPr="008A31C8" w:rsidR="00B819E7">
        <w:rPr>
          <w:rFonts w:eastAsia="Times New Roman" w:cs="Calibri"/>
          <w:b/>
          <w:bCs/>
          <w:color w:val="000000"/>
          <w:sz w:val="24"/>
          <w:szCs w:val="24"/>
          <w:lang w:eastAsia="el-GR"/>
        </w:rPr>
        <w:t>ΑΝΤΙΚΕΙΜΕΝΟ ΣΥΜΒΑΣΗΣ</w:t>
      </w:r>
    </w:p>
    <w:p w:rsidRPr="007F5DA3" w:rsidR="00411E36" w:rsidP="00A01DFA" w:rsidRDefault="00B819E7" w14:paraId="7F21A742" w14:textId="77777777">
      <w:pPr>
        <w:spacing w:after="120" w:line="240" w:lineRule="auto"/>
        <w:jc w:val="both"/>
        <w:textAlignment w:val="baseline"/>
        <w:rPr>
          <w:rFonts w:eastAsia="Times New Roman" w:cs="Calibri"/>
          <w:b/>
          <w:sz w:val="24"/>
          <w:szCs w:val="24"/>
          <w:lang w:eastAsia="el-GR"/>
        </w:rPr>
      </w:pPr>
      <w:r w:rsidRPr="008A31C8">
        <w:rPr>
          <w:rFonts w:eastAsia="Times New Roman" w:cs="Calibri"/>
          <w:color w:val="000000"/>
          <w:sz w:val="24"/>
          <w:szCs w:val="24"/>
          <w:lang w:eastAsia="el-GR"/>
        </w:rPr>
        <w:t xml:space="preserve">Ο ΑΝΑΔΟΧΟΣ με την παρούσα αναλαμβάνει </w:t>
      </w:r>
      <w:r w:rsidRPr="00F625F5" w:rsidR="009C409C">
        <w:rPr>
          <w:rFonts w:eastAsia="Times New Roman" w:cs="Calibri"/>
          <w:sz w:val="24"/>
          <w:szCs w:val="24"/>
          <w:lang w:eastAsia="el-GR"/>
        </w:rPr>
        <w:t xml:space="preserve">την </w:t>
      </w:r>
      <w:r w:rsidRPr="007F5DA3" w:rsidR="009C409C">
        <w:rPr>
          <w:rFonts w:eastAsia="Times New Roman" w:cs="Calibri"/>
          <w:b/>
          <w:sz w:val="24"/>
          <w:szCs w:val="24"/>
          <w:lang w:eastAsia="el-GR"/>
        </w:rPr>
        <w:t>προμήθεια εξοπλισμού</w:t>
      </w:r>
      <w:r w:rsidRPr="007F5DA3" w:rsidR="00B03463">
        <w:rPr>
          <w:rFonts w:eastAsia="Times New Roman" w:cs="Calibri"/>
          <w:b/>
          <w:sz w:val="24"/>
          <w:szCs w:val="24"/>
          <w:lang w:eastAsia="el-GR"/>
        </w:rPr>
        <w:t>(</w:t>
      </w:r>
      <w:r w:rsidRPr="007F5DA3" w:rsidR="008E5BC6">
        <w:rPr>
          <w:rFonts w:eastAsia="Times New Roman" w:cs="Calibri"/>
          <w:b/>
          <w:sz w:val="24"/>
          <w:szCs w:val="24"/>
          <w:lang w:eastAsia="el-GR"/>
        </w:rPr>
        <w:t>είδη</w:t>
      </w:r>
      <w:r w:rsidRPr="007F5DA3" w:rsidR="00B03463">
        <w:rPr>
          <w:rFonts w:eastAsia="Times New Roman" w:cs="Calibri"/>
          <w:b/>
          <w:sz w:val="24"/>
          <w:szCs w:val="24"/>
          <w:lang w:eastAsia="el-GR"/>
        </w:rPr>
        <w:t>)</w:t>
      </w:r>
      <w:r w:rsidRPr="007F5DA3" w:rsidR="009C409C">
        <w:rPr>
          <w:rFonts w:eastAsia="Times New Roman" w:cs="Calibri"/>
          <w:b/>
          <w:sz w:val="24"/>
          <w:szCs w:val="24"/>
          <w:lang w:eastAsia="el-GR"/>
        </w:rPr>
        <w:t>:</w:t>
      </w:r>
    </w:p>
    <w:p w:rsidRPr="00CD35C9" w:rsidR="001B64AF" w:rsidP="00A01DFA" w:rsidRDefault="00411E36" w14:paraId="491A800B" w14:textId="77777777">
      <w:pPr>
        <w:spacing w:after="120" w:line="240" w:lineRule="auto"/>
        <w:jc w:val="both"/>
        <w:textAlignment w:val="baseline"/>
        <w:rPr>
          <w:rFonts w:eastAsia="Times New Roman" w:cs="Calibri"/>
          <w:color w:val="FF0000"/>
          <w:sz w:val="24"/>
          <w:szCs w:val="24"/>
          <w:lang w:eastAsia="el-GR"/>
        </w:rPr>
      </w:pPr>
      <w:r w:rsidRPr="00CD35C9">
        <w:rPr>
          <w:rFonts w:eastAsia="Times New Roman" w:cs="Calibri"/>
          <w:color w:val="FF0000"/>
          <w:sz w:val="24"/>
          <w:szCs w:val="24"/>
          <w:lang w:eastAsia="el-GR"/>
        </w:rPr>
        <w:t>……………………………………………………………………………………………………</w:t>
      </w:r>
      <w:r w:rsidRPr="00CD35C9" w:rsidR="001B64AF">
        <w:rPr>
          <w:rFonts w:eastAsia="Times New Roman" w:cs="Calibri"/>
          <w:color w:val="FF0000"/>
          <w:sz w:val="24"/>
          <w:szCs w:val="24"/>
          <w:lang w:eastAsia="el-GR"/>
        </w:rPr>
        <w:t>…………………..</w:t>
      </w:r>
    </w:p>
    <w:p w:rsidRPr="008A31C8" w:rsidR="00B819E7" w:rsidP="5D09BAEC" w:rsidRDefault="00B819E7" w14:paraId="18AF0396" w14:textId="43095D0F">
      <w:pPr>
        <w:pStyle w:val="a"/>
        <w:spacing w:after="0" w:line="240" w:lineRule="auto"/>
        <w:jc w:val="both"/>
        <w:textAlignment w:val="baseline"/>
        <w:rPr>
          <w:rFonts w:eastAsia="Times New Roman" w:cs="Calibri"/>
          <w:color w:val="000000"/>
          <w:sz w:val="24"/>
          <w:szCs w:val="24"/>
          <w:lang w:eastAsia="el-GR"/>
        </w:rPr>
      </w:pPr>
      <w:r w:rsidRPr="5D09BAEC" w:rsidR="00B819E7">
        <w:rPr>
          <w:rFonts w:eastAsia="Times New Roman" w:cs="Calibri"/>
          <w:color w:val="000000" w:themeColor="text1" w:themeTint="FF" w:themeShade="FF"/>
          <w:sz w:val="24"/>
          <w:szCs w:val="24"/>
          <w:lang w:eastAsia="el-GR"/>
        </w:rPr>
        <w:t xml:space="preserve"> για την εκπόνηση</w:t>
      </w:r>
      <w:r w:rsidRPr="5D09BAEC" w:rsidR="00BE72A3">
        <w:rPr>
          <w:rFonts w:eastAsia="Times New Roman" w:cs="Calibri"/>
          <w:color w:val="000000" w:themeColor="text1" w:themeTint="FF" w:themeShade="FF"/>
          <w:sz w:val="24"/>
          <w:szCs w:val="24"/>
          <w:lang w:eastAsia="el-GR"/>
        </w:rPr>
        <w:t xml:space="preserve"> του έργου με τίτλο </w:t>
      </w:r>
      <w:r w:rsidRPr="5D09BAEC" w:rsidR="00BE72A3">
        <w:rPr>
          <w:rFonts w:eastAsia="Times New Roman" w:cs="Calibri"/>
          <w:color w:val="FF0000"/>
          <w:sz w:val="24"/>
          <w:szCs w:val="24"/>
          <w:lang w:eastAsia="el-GR"/>
        </w:rPr>
        <w:t xml:space="preserve">«…………………», </w:t>
      </w:r>
      <w:r w:rsidRPr="5D09BAEC" w:rsidR="00BE72A3">
        <w:rPr>
          <w:rFonts w:eastAsia="Times New Roman" w:cs="Calibri"/>
          <w:sz w:val="24"/>
          <w:szCs w:val="24"/>
          <w:lang w:eastAsia="el-GR"/>
        </w:rPr>
        <w:t xml:space="preserve">Κ.Α. </w:t>
      </w:r>
      <w:r w:rsidRPr="5D09BAEC" w:rsidR="00BE72A3">
        <w:rPr>
          <w:rFonts w:eastAsia="Times New Roman" w:cs="Calibri"/>
          <w:color w:val="FF0000"/>
          <w:sz w:val="24"/>
          <w:szCs w:val="24"/>
          <w:lang w:eastAsia="el-GR"/>
        </w:rPr>
        <w:t>…….,</w:t>
      </w:r>
      <w:r w:rsidRPr="5D09BAEC" w:rsidR="005C4A8A">
        <w:rPr>
          <w:rFonts w:eastAsia="Times New Roman" w:cs="Calibri"/>
          <w:color w:val="FF0000"/>
          <w:sz w:val="24"/>
          <w:szCs w:val="24"/>
          <w:lang w:eastAsia="el-GR"/>
        </w:rPr>
        <w:t xml:space="preserve"> </w:t>
      </w:r>
      <w:r w:rsidRPr="5D09BAEC" w:rsidR="005C4A8A">
        <w:rPr>
          <w:rFonts w:eastAsia="Times New Roman" w:cs="Calibri"/>
          <w:sz w:val="24"/>
          <w:szCs w:val="24"/>
          <w:lang w:eastAsia="el-GR"/>
        </w:rPr>
        <w:t>ΑΚΡΩΝΥΜΙΟ:</w:t>
      </w:r>
      <w:r w:rsidRPr="5D09BAEC" w:rsidR="005C4A8A">
        <w:rPr>
          <w:rFonts w:eastAsia="Times New Roman" w:cs="Calibri"/>
          <w:color w:val="FF0000"/>
          <w:sz w:val="24"/>
          <w:szCs w:val="24"/>
          <w:lang w:eastAsia="el-GR"/>
        </w:rPr>
        <w:t xml:space="preserve">………, </w:t>
      </w:r>
      <w:r w:rsidRPr="5D09BAEC" w:rsidR="057694EB">
        <w:rPr>
          <w:rFonts w:ascii="Calibri" w:hAnsi="Calibri" w:eastAsia="Calibri" w:cs="Calibri"/>
          <w:b w:val="0"/>
          <w:bCs w:val="0"/>
          <w:i w:val="0"/>
          <w:iCs w:val="0"/>
          <w:caps w:val="0"/>
          <w:smallCaps w:val="0"/>
          <w:noProof w:val="0"/>
          <w:color w:val="000000" w:themeColor="text1" w:themeTint="FF" w:themeShade="FF"/>
          <w:sz w:val="24"/>
          <w:szCs w:val="24"/>
          <w:lang w:val="en-US"/>
        </w:rPr>
        <w:t>CPV</w:t>
      </w:r>
      <w:r w:rsidRPr="5D09BAEC" w:rsidR="057694EB">
        <w:rPr>
          <w:rFonts w:ascii="Calibri" w:hAnsi="Calibri" w:eastAsia="Calibri" w:cs="Calibri"/>
          <w:b w:val="0"/>
          <w:bCs w:val="0"/>
          <w:i w:val="0"/>
          <w:iCs w:val="0"/>
          <w:caps w:val="0"/>
          <w:smallCaps w:val="0"/>
          <w:noProof w:val="0"/>
          <w:color w:val="000000" w:themeColor="text1" w:themeTint="FF" w:themeShade="FF"/>
          <w:sz w:val="24"/>
          <w:szCs w:val="24"/>
          <w:lang w:val="el-GR"/>
        </w:rPr>
        <w:t>:</w:t>
      </w:r>
      <w:r w:rsidRPr="5D09BAEC" w:rsidR="057694EB">
        <w:rPr>
          <w:rFonts w:ascii="Calibri" w:hAnsi="Calibri" w:eastAsia="Calibri" w:cs="Calibri"/>
          <w:noProof w:val="0"/>
          <w:sz w:val="24"/>
          <w:szCs w:val="24"/>
          <w:lang w:val="el-GR"/>
        </w:rPr>
        <w:t xml:space="preserve"> </w:t>
      </w:r>
      <w:r w:rsidRPr="5D09BAEC" w:rsidR="005C4A8A">
        <w:rPr>
          <w:rFonts w:eastAsia="Times New Roman" w:cs="Calibri"/>
          <w:color w:val="FF0000"/>
          <w:sz w:val="24"/>
          <w:szCs w:val="24"/>
          <w:lang w:eastAsia="el-GR"/>
        </w:rPr>
        <w:t>…………</w:t>
      </w:r>
      <w:r w:rsidRPr="5D09BAEC" w:rsidR="00BE72A3">
        <w:rPr>
          <w:rFonts w:eastAsia="Times New Roman" w:cs="Calibri"/>
          <w:color w:val="FF0000"/>
          <w:sz w:val="24"/>
          <w:szCs w:val="24"/>
          <w:lang w:eastAsia="el-GR"/>
        </w:rPr>
        <w:t xml:space="preserve"> </w:t>
      </w:r>
      <w:r w:rsidRPr="5D09BAEC" w:rsidR="00B819E7">
        <w:rPr>
          <w:rFonts w:eastAsia="Times New Roman" w:cs="Calibri"/>
          <w:color w:val="000000" w:themeColor="text1" w:themeTint="FF" w:themeShade="FF"/>
          <w:sz w:val="24"/>
          <w:szCs w:val="24"/>
          <w:lang w:eastAsia="el-GR"/>
        </w:rPr>
        <w:t>όπως περιγράφ</w:t>
      </w:r>
      <w:r w:rsidRPr="5D09BAEC" w:rsidR="0059116F">
        <w:rPr>
          <w:rFonts w:eastAsia="Times New Roman" w:cs="Calibri"/>
          <w:color w:val="000000" w:themeColor="text1" w:themeTint="FF" w:themeShade="FF"/>
          <w:sz w:val="24"/>
          <w:szCs w:val="24"/>
          <w:lang w:eastAsia="el-GR"/>
        </w:rPr>
        <w:t>εται</w:t>
      </w:r>
      <w:r w:rsidRPr="5D09BAEC" w:rsidR="00B819E7">
        <w:rPr>
          <w:rFonts w:eastAsia="Times New Roman" w:cs="Calibri"/>
          <w:color w:val="000000" w:themeColor="text1" w:themeTint="FF" w:themeShade="FF"/>
          <w:sz w:val="24"/>
          <w:szCs w:val="24"/>
          <w:lang w:eastAsia="el-GR"/>
        </w:rPr>
        <w:t xml:space="preserve"> στ</w:t>
      </w:r>
      <w:r w:rsidRPr="5D09BAEC" w:rsidR="00BE72A3">
        <w:rPr>
          <w:rFonts w:eastAsia="Times New Roman" w:cs="Calibri"/>
          <w:color w:val="000000" w:themeColor="text1" w:themeTint="FF" w:themeShade="FF"/>
          <w:sz w:val="24"/>
          <w:szCs w:val="24"/>
          <w:lang w:eastAsia="el-GR"/>
        </w:rPr>
        <w:t>ην Οικονομική Προσφορά του Αναδόχου</w:t>
      </w:r>
      <w:r w:rsidRPr="5D09BAEC" w:rsidR="00AA7D3B">
        <w:rPr>
          <w:rFonts w:eastAsia="Times New Roman" w:cs="Calibri"/>
          <w:color w:val="000000" w:themeColor="text1" w:themeTint="FF" w:themeShade="FF"/>
          <w:sz w:val="24"/>
          <w:szCs w:val="24"/>
          <w:lang w:eastAsia="el-GR"/>
        </w:rPr>
        <w:t xml:space="preserve">, </w:t>
      </w:r>
      <w:r w:rsidRPr="5D09BAEC" w:rsidR="00BE72A3">
        <w:rPr>
          <w:rFonts w:eastAsia="Times New Roman" w:cs="Calibri"/>
          <w:color w:val="000000" w:themeColor="text1" w:themeTint="FF" w:themeShade="FF"/>
          <w:sz w:val="24"/>
          <w:szCs w:val="24"/>
          <w:lang w:eastAsia="el-GR"/>
        </w:rPr>
        <w:t xml:space="preserve">η οποία εγκρίθηκε </w:t>
      </w:r>
      <w:r w:rsidRPr="5D09BAEC" w:rsidR="00AF0E09">
        <w:rPr>
          <w:rFonts w:eastAsia="Times New Roman" w:cs="Calibri"/>
          <w:sz w:val="24"/>
          <w:szCs w:val="24"/>
          <w:lang w:eastAsia="el-GR"/>
        </w:rPr>
        <w:t xml:space="preserve">με την </w:t>
      </w:r>
      <w:r w:rsidRPr="5D09BAEC" w:rsidR="00FE3308">
        <w:rPr>
          <w:rFonts w:eastAsia="Times New Roman" w:cs="Calibri"/>
          <w:sz w:val="24"/>
          <w:szCs w:val="24"/>
          <w:lang w:eastAsia="el-GR"/>
        </w:rPr>
        <w:t>ανωτέρω</w:t>
      </w:r>
      <w:r w:rsidRPr="5D09BAEC" w:rsidR="00AF0E09">
        <w:rPr>
          <w:rFonts w:eastAsia="Times New Roman" w:cs="Calibri"/>
          <w:sz w:val="24"/>
          <w:szCs w:val="24"/>
          <w:lang w:eastAsia="el-GR"/>
        </w:rPr>
        <w:t xml:space="preserve"> Απόφαση του Προέδρου </w:t>
      </w:r>
      <w:r w:rsidRPr="5D09BAEC" w:rsidR="00FE3308">
        <w:rPr>
          <w:rFonts w:eastAsia="Times New Roman" w:cs="Calibri"/>
          <w:sz w:val="24"/>
          <w:szCs w:val="24"/>
          <w:lang w:eastAsia="el-GR"/>
        </w:rPr>
        <w:t>της Επιτροπής Αγροτικής Έρευνας</w:t>
      </w:r>
      <w:r w:rsidRPr="5D09BAEC" w:rsidR="005C4A8A">
        <w:rPr>
          <w:rFonts w:eastAsia="Times New Roman" w:cs="Calibri"/>
          <w:sz w:val="24"/>
          <w:szCs w:val="24"/>
          <w:lang w:eastAsia="el-GR"/>
        </w:rPr>
        <w:t>.</w:t>
      </w:r>
    </w:p>
    <w:p w:rsidRPr="008A31C8" w:rsidR="00B819E7" w:rsidP="00CD7CE7" w:rsidRDefault="005549E1" w14:paraId="0D293FF3" w14:textId="7777777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 xml:space="preserve">2.  </w:t>
      </w:r>
      <w:r w:rsidRPr="008A31C8" w:rsidR="00B819E7">
        <w:rPr>
          <w:rFonts w:eastAsia="Times New Roman" w:cs="Calibri"/>
          <w:b/>
          <w:bCs/>
          <w:color w:val="000000"/>
          <w:sz w:val="24"/>
          <w:szCs w:val="24"/>
          <w:lang w:eastAsia="el-GR"/>
        </w:rPr>
        <w:t>ΔΙΑΡΚΕΙΑ ΣΥΜΒΑΣΗΣ</w:t>
      </w:r>
    </w:p>
    <w:p w:rsidRPr="00CD35C9" w:rsidR="00B819E7" w:rsidP="00A01DFA" w:rsidRDefault="00A65BDF" w14:paraId="0287186F" w14:textId="7A22E514">
      <w:pPr>
        <w:numPr>
          <w:ilvl w:val="1"/>
          <w:numId w:val="3"/>
        </w:numPr>
        <w:tabs>
          <w:tab w:val="clear" w:pos="1440"/>
        </w:tabs>
        <w:spacing w:after="120" w:line="240" w:lineRule="auto"/>
        <w:ind w:left="426" w:hanging="426"/>
        <w:jc w:val="both"/>
        <w:textAlignment w:val="baseline"/>
        <w:rPr>
          <w:rFonts w:eastAsia="Times New Roman" w:cs="Calibri"/>
          <w:color w:val="FF0000"/>
          <w:sz w:val="24"/>
          <w:szCs w:val="24"/>
          <w:lang w:eastAsia="el-GR"/>
        </w:rPr>
      </w:pPr>
      <w:r w:rsidRPr="5A0A3B02" w:rsidR="6185D8CE">
        <w:rPr>
          <w:rFonts w:ascii="Calibri" w:hAnsi="Calibri" w:eastAsia="Calibri" w:cs="Calibri"/>
          <w:b w:val="0"/>
          <w:bCs w:val="0"/>
          <w:i w:val="0"/>
          <w:iCs w:val="0"/>
          <w:caps w:val="0"/>
          <w:smallCaps w:val="0"/>
          <w:noProof w:val="0"/>
          <w:color w:val="000000" w:themeColor="text1" w:themeTint="FF" w:themeShade="FF"/>
          <w:sz w:val="24"/>
          <w:szCs w:val="24"/>
          <w:lang w:val="el-GR"/>
        </w:rPr>
        <w:t xml:space="preserve">Ο ΑΝΑΔΟΧΟΣ αναλαμβάνει την υποχρέωση προμήθειας των ανωτέρω αναφερόμενων ειδών από την ημερομηνία υπογραφής της παρούσας από τον τελευταίο εκ των συμβαλλομένων και ανάρτησής της στο ΚΗΜΔΗΣ </w:t>
      </w:r>
      <w:r w:rsidRPr="5A0A3B02" w:rsidR="6185D8CE">
        <w:rPr>
          <w:rFonts w:ascii="Calibri" w:hAnsi="Calibri" w:eastAsia="Calibri" w:cs="Calibri"/>
          <w:b w:val="0"/>
          <w:bCs w:val="0"/>
          <w:i w:val="1"/>
          <w:iCs w:val="1"/>
          <w:caps w:val="0"/>
          <w:smallCaps w:val="0"/>
          <w:noProof w:val="0"/>
          <w:color w:val="00B050"/>
          <w:sz w:val="24"/>
          <w:szCs w:val="24"/>
          <w:lang w:val="el-GR"/>
        </w:rPr>
        <w:t>(εφόσον απαιτείται)</w:t>
      </w:r>
      <w:r w:rsidRPr="5A0A3B02" w:rsidR="6185D8CE">
        <w:rPr>
          <w:rFonts w:ascii="Calibri" w:hAnsi="Calibri" w:eastAsia="Calibri" w:cs="Calibri"/>
          <w:b w:val="0"/>
          <w:bCs w:val="0"/>
          <w:i w:val="0"/>
          <w:iCs w:val="0"/>
          <w:caps w:val="0"/>
          <w:smallCaps w:val="0"/>
          <w:noProof w:val="0"/>
          <w:color w:val="000000" w:themeColor="text1" w:themeTint="FF" w:themeShade="FF"/>
          <w:sz w:val="24"/>
          <w:szCs w:val="24"/>
          <w:lang w:val="el-GR"/>
        </w:rPr>
        <w:t>και για διάστημα έως</w:t>
      </w:r>
      <w:r w:rsidRPr="5A0A3B02" w:rsidR="00A65BDF">
        <w:rPr>
          <w:rFonts w:eastAsia="Times New Roman" w:cs="Calibri"/>
          <w:color w:val="000000" w:themeColor="text1" w:themeTint="FF" w:themeShade="FF"/>
          <w:sz w:val="24"/>
          <w:szCs w:val="24"/>
          <w:lang w:eastAsia="el-GR"/>
        </w:rPr>
        <w:t xml:space="preserve"> </w:t>
      </w:r>
      <w:r w:rsidRPr="5A0A3B02" w:rsidR="00B819E7">
        <w:rPr>
          <w:rFonts w:eastAsia="Times New Roman" w:cs="Calibri"/>
          <w:color w:val="FF0000"/>
          <w:sz w:val="24"/>
          <w:szCs w:val="24"/>
          <w:lang w:eastAsia="el-GR"/>
        </w:rPr>
        <w:t>…………….</w:t>
      </w:r>
    </w:p>
    <w:p w:rsidRPr="00493A41" w:rsidR="005549E1" w:rsidP="5A0A3B02" w:rsidRDefault="00B819E7" w14:paraId="13C114EC" w14:textId="770984BE">
      <w:pPr>
        <w:numPr>
          <w:ilvl w:val="1"/>
          <w:numId w:val="3"/>
        </w:numPr>
        <w:tabs>
          <w:tab w:val="clear" w:pos="1440"/>
        </w:tabs>
        <w:spacing w:after="120" w:line="240" w:lineRule="auto"/>
        <w:ind w:left="426" w:hanging="426"/>
        <w:jc w:val="both"/>
        <w:textAlignment w:val="baseline"/>
        <w:rPr>
          <w:rFonts w:eastAsia="Times New Roman" w:cs="Calibri"/>
          <w:i w:val="1"/>
          <w:iCs w:val="1"/>
          <w:sz w:val="24"/>
          <w:szCs w:val="24"/>
          <w:lang w:eastAsia="el-GR"/>
        </w:rPr>
      </w:pPr>
      <w:r w:rsidRPr="5A0A3B02" w:rsidR="00B819E7">
        <w:rPr>
          <w:rFonts w:eastAsia="Times New Roman" w:cs="Calibri"/>
          <w:color w:val="000000" w:themeColor="text1" w:themeTint="FF" w:themeShade="FF"/>
          <w:sz w:val="24"/>
          <w:szCs w:val="24"/>
          <w:lang w:eastAsia="el-GR"/>
        </w:rPr>
        <w:t xml:space="preserve">Ο ΑΝΑΔΟΧΟΣ είναι </w:t>
      </w:r>
      <w:r w:rsidRPr="5A0A3B02" w:rsidR="00B819E7">
        <w:rPr>
          <w:rFonts w:eastAsia="Times New Roman" w:cs="Calibri"/>
          <w:sz w:val="24"/>
          <w:szCs w:val="24"/>
          <w:lang w:eastAsia="el-GR"/>
        </w:rPr>
        <w:t xml:space="preserve">υποχρεωμένος </w:t>
      </w:r>
      <w:r w:rsidRPr="5A0A3B02" w:rsidR="00493A41">
        <w:rPr>
          <w:rFonts w:eastAsia="Times New Roman" w:cs="Calibri"/>
          <w:sz w:val="24"/>
          <w:szCs w:val="24"/>
          <w:lang w:eastAsia="el-GR"/>
        </w:rPr>
        <w:t xml:space="preserve">για την προμήθεια </w:t>
      </w:r>
      <w:r w:rsidRPr="5A0A3B02" w:rsidR="41CC9677">
        <w:rPr>
          <w:rFonts w:ascii="Calibri" w:hAnsi="Calibri" w:eastAsia="Calibri" w:cs="Calibri"/>
          <w:b w:val="0"/>
          <w:bCs w:val="0"/>
          <w:i w:val="0"/>
          <w:iCs w:val="0"/>
          <w:caps w:val="0"/>
          <w:smallCaps w:val="0"/>
          <w:noProof w:val="0"/>
          <w:color w:val="000000" w:themeColor="text1" w:themeTint="FF" w:themeShade="FF"/>
          <w:sz w:val="24"/>
          <w:szCs w:val="24"/>
          <w:lang w:val="el-GR"/>
        </w:rPr>
        <w:t>των ανωτέρω αναφερόμενων ειδών με την παρούσα σύμβαση μέχρι τη λήξη της ΣΥΜΒΑΣΗΣ</w:t>
      </w:r>
      <w:r w:rsidRPr="5A0A3B02" w:rsidR="00B819E7">
        <w:rPr>
          <w:rFonts w:eastAsia="Times New Roman" w:cs="Calibri"/>
          <w:color w:val="000000" w:themeColor="text1" w:themeTint="FF" w:themeShade="FF"/>
          <w:sz w:val="24"/>
          <w:szCs w:val="24"/>
          <w:lang w:eastAsia="el-GR"/>
        </w:rPr>
        <w:t xml:space="preserve"> χωρίς να δικαιούται να υπαναχωρήσει </w:t>
      </w:r>
      <w:r w:rsidRPr="5A0A3B02" w:rsidR="00B819E7">
        <w:rPr>
          <w:rFonts w:eastAsia="Times New Roman" w:cs="Calibri"/>
          <w:sz w:val="24"/>
          <w:szCs w:val="24"/>
          <w:lang w:eastAsia="el-GR"/>
        </w:rPr>
        <w:t xml:space="preserve">ή εγκαταλείψει για οποιοδήποτε γενικά λόγο. Υπαναχώρησή του ή εγκατάλειψη απ’ αυτόν σε </w:t>
      </w:r>
      <w:r w:rsidRPr="5A0A3B02" w:rsidR="00B819E7">
        <w:rPr>
          <w:rFonts w:eastAsia="Times New Roman" w:cs="Calibri"/>
          <w:sz w:val="24"/>
          <w:szCs w:val="24"/>
          <w:lang w:eastAsia="el-GR"/>
        </w:rPr>
        <w:t xml:space="preserve">οποιοδήποτε </w:t>
      </w:r>
      <w:r w:rsidRPr="5A0A3B02" w:rsidR="00B819E7">
        <w:rPr>
          <w:rFonts w:eastAsia="Times New Roman" w:cs="Calibri"/>
          <w:color w:val="000000" w:themeColor="text1" w:themeTint="FF" w:themeShade="FF"/>
          <w:sz w:val="24"/>
          <w:szCs w:val="24"/>
          <w:lang w:eastAsia="el-GR"/>
        </w:rPr>
        <w:t xml:space="preserve">χρόνο εντός της συμβατικής διάρκειας, παρέχει το δικαίωμα στον </w:t>
      </w:r>
      <w:r w:rsidRPr="5A0A3B02" w:rsidR="001E0455">
        <w:rPr>
          <w:rFonts w:eastAsia="Times New Roman" w:cs="Calibri"/>
          <w:color w:val="000000" w:themeColor="text1" w:themeTint="FF" w:themeShade="FF"/>
          <w:sz w:val="24"/>
          <w:szCs w:val="24"/>
          <w:lang w:eastAsia="el-GR"/>
        </w:rPr>
        <w:t>ΕΛΓΟ-ΔΗΜΗΤΡΑ</w:t>
      </w:r>
      <w:r w:rsidRPr="5A0A3B02" w:rsidR="00B819E7">
        <w:rPr>
          <w:rFonts w:eastAsia="Times New Roman" w:cs="Calibri"/>
          <w:color w:val="000000" w:themeColor="text1" w:themeTint="FF" w:themeShade="FF"/>
          <w:sz w:val="24"/>
          <w:szCs w:val="24"/>
          <w:lang w:eastAsia="el-GR"/>
        </w:rPr>
        <w:t xml:space="preserve"> να κηρύξει έκπτωτο αυ</w:t>
      </w:r>
      <w:r w:rsidRPr="5A0A3B02" w:rsidR="001B64AF">
        <w:rPr>
          <w:rFonts w:eastAsia="Times New Roman" w:cs="Calibri"/>
          <w:color w:val="000000" w:themeColor="text1" w:themeTint="FF" w:themeShade="FF"/>
          <w:sz w:val="24"/>
          <w:szCs w:val="24"/>
          <w:lang w:eastAsia="el-GR"/>
        </w:rPr>
        <w:t>τόν, οπότε στην περίπτωση αυτή ο</w:t>
      </w:r>
      <w:r w:rsidRPr="5A0A3B02" w:rsidR="00B819E7">
        <w:rPr>
          <w:rFonts w:eastAsia="Times New Roman" w:cs="Calibri"/>
          <w:color w:val="000000" w:themeColor="text1" w:themeTint="FF" w:themeShade="FF"/>
          <w:sz w:val="24"/>
          <w:szCs w:val="24"/>
          <w:lang w:eastAsia="el-GR"/>
        </w:rPr>
        <w:t xml:space="preserve"> ΑΝΑΔΟΧΟΣ δεν αποζημιώνεται</w:t>
      </w:r>
      <w:r w:rsidRPr="5A0A3B02" w:rsidR="00B819E7">
        <w:rPr>
          <w:rFonts w:eastAsia="Times New Roman" w:cs="Calibri"/>
          <w:sz w:val="24"/>
          <w:szCs w:val="24"/>
          <w:lang w:eastAsia="el-GR"/>
        </w:rPr>
        <w:t>.</w:t>
      </w:r>
    </w:p>
    <w:p w:rsidRPr="008A31C8" w:rsidR="00FE5EF8" w:rsidP="00CD7CE7" w:rsidRDefault="00FE5EF8" w14:paraId="714C56DC" w14:textId="79953FD4">
      <w:pPr>
        <w:numPr>
          <w:ilvl w:val="1"/>
          <w:numId w:val="3"/>
        </w:numPr>
        <w:tabs>
          <w:tab w:val="clear" w:pos="1440"/>
        </w:tabs>
        <w:spacing w:after="0" w:line="240" w:lineRule="auto"/>
        <w:ind w:left="425" w:hanging="425"/>
        <w:jc w:val="both"/>
        <w:textAlignment w:val="baseline"/>
        <w:rPr>
          <w:rFonts w:eastAsia="Times New Roman" w:cs="Calibri"/>
          <w:sz w:val="24"/>
          <w:szCs w:val="24"/>
          <w:lang w:eastAsia="el-GR"/>
        </w:rPr>
      </w:pPr>
      <w:r w:rsidRPr="5D09BAEC" w:rsidR="00FE5EF8">
        <w:rPr>
          <w:rFonts w:eastAsia="Times New Roman" w:cs="Calibri"/>
          <w:sz w:val="24"/>
          <w:szCs w:val="24"/>
          <w:lang w:eastAsia="el-GR"/>
        </w:rPr>
        <w:t xml:space="preserve">Παράταση της διάρκειας της παρούσας σύμβασης μπορεί να χορηγηθεί μόνον υπό τους όρους του άρθρου 217 του </w:t>
      </w:r>
      <w:r w:rsidRPr="5D09BAEC" w:rsidR="5BA6125A">
        <w:rPr>
          <w:rFonts w:eastAsia="Times New Roman" w:cs="Calibri"/>
          <w:sz w:val="24"/>
          <w:szCs w:val="24"/>
          <w:lang w:eastAsia="el-GR"/>
        </w:rPr>
        <w:t>ν</w:t>
      </w:r>
      <w:r w:rsidRPr="5D09BAEC" w:rsidR="00FE5EF8">
        <w:rPr>
          <w:rFonts w:eastAsia="Times New Roman" w:cs="Calibri"/>
          <w:sz w:val="24"/>
          <w:szCs w:val="24"/>
          <w:lang w:eastAsia="el-GR"/>
        </w:rPr>
        <w:t>.</w:t>
      </w:r>
      <w:r w:rsidRPr="5D09BAEC" w:rsidR="0A9E3D5A">
        <w:rPr>
          <w:rFonts w:eastAsia="Times New Roman" w:cs="Calibri"/>
          <w:sz w:val="24"/>
          <w:szCs w:val="24"/>
          <w:lang w:eastAsia="el-GR"/>
        </w:rPr>
        <w:t xml:space="preserve"> </w:t>
      </w:r>
      <w:r w:rsidRPr="5D09BAEC" w:rsidR="00FE5EF8">
        <w:rPr>
          <w:rFonts w:eastAsia="Times New Roman" w:cs="Calibri"/>
          <w:sz w:val="24"/>
          <w:szCs w:val="24"/>
          <w:lang w:eastAsia="el-GR"/>
        </w:rPr>
        <w:t>4412/2016</w:t>
      </w:r>
      <w:r w:rsidRPr="5D09BAEC" w:rsidR="00FE5EF8">
        <w:rPr>
          <w:rFonts w:eastAsia="Times New Roman" w:cs="Calibri"/>
          <w:sz w:val="24"/>
          <w:szCs w:val="24"/>
          <w:lang w:eastAsia="el-GR"/>
        </w:rPr>
        <w:t>.</w:t>
      </w:r>
    </w:p>
    <w:p w:rsidRPr="008A31C8" w:rsidR="00B819E7" w:rsidP="00CD7CE7" w:rsidRDefault="005549E1" w14:paraId="18AD1E73" w14:textId="77777777">
      <w:pPr>
        <w:spacing w:before="360" w:after="360" w:line="240" w:lineRule="auto"/>
        <w:jc w:val="center"/>
        <w:textAlignment w:val="baseline"/>
        <w:rPr>
          <w:rFonts w:eastAsia="Times New Roman" w:cs="Calibri"/>
          <w:color w:val="000000"/>
          <w:sz w:val="24"/>
          <w:szCs w:val="24"/>
          <w:lang w:eastAsia="el-GR"/>
        </w:rPr>
      </w:pPr>
      <w:r w:rsidRPr="008A31C8">
        <w:rPr>
          <w:rFonts w:eastAsia="Times New Roman" w:cs="Calibri"/>
          <w:b/>
          <w:bCs/>
          <w:color w:val="000000"/>
          <w:sz w:val="24"/>
          <w:szCs w:val="24"/>
          <w:lang w:eastAsia="el-GR"/>
        </w:rPr>
        <w:t xml:space="preserve">3.  </w:t>
      </w:r>
      <w:r w:rsidRPr="008A31C8" w:rsidR="00B819E7">
        <w:rPr>
          <w:rFonts w:eastAsia="Times New Roman" w:cs="Calibri"/>
          <w:b/>
          <w:bCs/>
          <w:color w:val="000000"/>
          <w:sz w:val="24"/>
          <w:szCs w:val="24"/>
          <w:lang w:eastAsia="el-GR"/>
        </w:rPr>
        <w:t>ΑΜΟΙΒΗ ΤΟΥ ΑΝΑΔΟΧΟΥ</w:t>
      </w:r>
    </w:p>
    <w:p w:rsidRPr="008A31C8" w:rsidR="00B819E7" w:rsidP="5D09BAEC" w:rsidRDefault="00B819E7" w14:paraId="4475E43D" w14:textId="064DAC24">
      <w:pPr>
        <w:numPr>
          <w:ilvl w:val="1"/>
          <w:numId w:val="9"/>
        </w:numPr>
        <w:tabs>
          <w:tab w:val="clear" w:pos="1440"/>
        </w:tabs>
        <w:spacing w:before="100" w:beforeAutospacing="on" w:after="120" w:line="240" w:lineRule="auto"/>
        <w:ind w:left="426" w:hanging="426"/>
        <w:jc w:val="both"/>
        <w:textAlignment w:val="baseline"/>
        <w:rPr>
          <w:rFonts w:eastAsia="Times New Roman" w:cs="Calibri"/>
          <w:color w:val="000000"/>
          <w:sz w:val="24"/>
          <w:szCs w:val="24"/>
          <w:lang w:eastAsia="el-GR"/>
        </w:rPr>
      </w:pPr>
      <w:r w:rsidRPr="6F679D5C" w:rsidR="00B819E7">
        <w:rPr>
          <w:rFonts w:eastAsia="Times New Roman" w:cs="Calibri"/>
          <w:color w:val="000000" w:themeColor="text1" w:themeTint="FF" w:themeShade="FF"/>
          <w:sz w:val="24"/>
          <w:szCs w:val="24"/>
          <w:lang w:eastAsia="el-GR"/>
        </w:rPr>
        <w:t xml:space="preserve">Ως αμοιβή του ΑΝΑΔΟΧΟΥ </w:t>
      </w:r>
      <w:r w:rsidRPr="6F679D5C" w:rsidR="00B819E7">
        <w:rPr>
          <w:rFonts w:eastAsia="Times New Roman" w:cs="Calibri"/>
          <w:sz w:val="24"/>
          <w:szCs w:val="24"/>
          <w:lang w:eastAsia="el-GR"/>
        </w:rPr>
        <w:t xml:space="preserve">για την </w:t>
      </w:r>
      <w:r w:rsidRPr="6F679D5C" w:rsidR="35E23BAA">
        <w:rPr>
          <w:rFonts w:eastAsia="Times New Roman" w:cs="Calibri"/>
          <w:sz w:val="24"/>
          <w:szCs w:val="24"/>
          <w:lang w:eastAsia="el-GR"/>
        </w:rPr>
        <w:t xml:space="preserve">εν λόγω </w:t>
      </w:r>
      <w:r w:rsidRPr="6F679D5C" w:rsidR="00493A41">
        <w:rPr>
          <w:rFonts w:eastAsia="Times New Roman" w:cs="Calibri"/>
          <w:sz w:val="24"/>
          <w:szCs w:val="24"/>
          <w:lang w:eastAsia="el-GR"/>
        </w:rPr>
        <w:t>προμήθεια</w:t>
      </w:r>
      <w:r w:rsidRPr="6F679D5C" w:rsidR="08D98CB5">
        <w:rPr>
          <w:rFonts w:eastAsia="Times New Roman" w:cs="Calibri"/>
          <w:sz w:val="24"/>
          <w:szCs w:val="24"/>
          <w:lang w:eastAsia="el-GR"/>
        </w:rPr>
        <w:t>,</w:t>
      </w:r>
      <w:r w:rsidRPr="6F679D5C" w:rsidR="00493A41">
        <w:rPr>
          <w:rFonts w:eastAsia="Times New Roman" w:cs="Calibri"/>
          <w:sz w:val="24"/>
          <w:szCs w:val="24"/>
          <w:lang w:eastAsia="el-GR"/>
        </w:rPr>
        <w:t xml:space="preserve"> </w:t>
      </w:r>
      <w:r w:rsidRPr="6F679D5C" w:rsidR="00B819E7">
        <w:rPr>
          <w:rFonts w:eastAsia="Times New Roman" w:cs="Calibri"/>
          <w:sz w:val="24"/>
          <w:szCs w:val="24"/>
          <w:lang w:eastAsia="el-GR"/>
        </w:rPr>
        <w:t xml:space="preserve">συμφωνείται </w:t>
      </w:r>
      <w:r w:rsidRPr="6F679D5C" w:rsidR="00B819E7">
        <w:rPr>
          <w:rFonts w:eastAsia="Times New Roman" w:cs="Calibri"/>
          <w:color w:val="000000" w:themeColor="text1" w:themeTint="FF" w:themeShade="FF"/>
          <w:sz w:val="24"/>
          <w:szCs w:val="24"/>
          <w:lang w:eastAsia="el-GR"/>
        </w:rPr>
        <w:t xml:space="preserve">το ποσόν των </w:t>
      </w:r>
      <w:r w:rsidRPr="6F679D5C" w:rsidR="00B819E7">
        <w:rPr>
          <w:rFonts w:eastAsia="Times New Roman" w:cs="Calibri"/>
          <w:color w:val="FF0000"/>
          <w:sz w:val="24"/>
          <w:szCs w:val="24"/>
          <w:lang w:eastAsia="el-GR"/>
        </w:rPr>
        <w:t>…………………….</w:t>
      </w:r>
      <w:r w:rsidRPr="6F679D5C" w:rsidR="00563448">
        <w:rPr>
          <w:rFonts w:eastAsia="Times New Roman" w:cs="Calibri"/>
          <w:color w:val="FF0000"/>
          <w:sz w:val="24"/>
          <w:szCs w:val="24"/>
          <w:lang w:eastAsia="el-GR"/>
        </w:rPr>
        <w:t>ε</w:t>
      </w:r>
      <w:r w:rsidRPr="6F679D5C" w:rsidR="00B819E7">
        <w:rPr>
          <w:rFonts w:eastAsia="Times New Roman" w:cs="Calibri"/>
          <w:color w:val="FF0000"/>
          <w:sz w:val="24"/>
          <w:szCs w:val="24"/>
          <w:lang w:eastAsia="el-GR"/>
        </w:rPr>
        <w:t>υρώ (…………),</w:t>
      </w:r>
      <w:r w:rsidRPr="6F679D5C" w:rsidR="00B819E7">
        <w:rPr>
          <w:rFonts w:eastAsia="Times New Roman" w:cs="Calibri"/>
          <w:color w:val="000000" w:themeColor="text1" w:themeTint="FF" w:themeShade="FF"/>
          <w:sz w:val="24"/>
          <w:szCs w:val="24"/>
          <w:lang w:eastAsia="el-GR"/>
        </w:rPr>
        <w:t xml:space="preserve"> πλέον </w:t>
      </w:r>
      <w:r w:rsidRPr="6F679D5C" w:rsidR="003F5580">
        <w:rPr>
          <w:rFonts w:eastAsia="Times New Roman" w:cs="Calibri"/>
          <w:color w:val="000000" w:themeColor="text1" w:themeTint="FF" w:themeShade="FF"/>
          <w:sz w:val="24"/>
          <w:szCs w:val="24"/>
          <w:lang w:eastAsia="el-GR"/>
        </w:rPr>
        <w:t>ΦΠΑ</w:t>
      </w:r>
      <w:r w:rsidRPr="6F679D5C" w:rsidR="00563448">
        <w:rPr>
          <w:rFonts w:eastAsia="Times New Roman" w:cs="Calibri"/>
          <w:color w:val="000000" w:themeColor="text1" w:themeTint="FF" w:themeShade="FF"/>
          <w:sz w:val="24"/>
          <w:szCs w:val="24"/>
          <w:lang w:eastAsia="el-GR"/>
        </w:rPr>
        <w:t xml:space="preserve"> </w:t>
      </w:r>
      <w:r w:rsidRPr="6F679D5C" w:rsidR="001E2EDA">
        <w:rPr>
          <w:rFonts w:cs="Calibri"/>
          <w:sz w:val="24"/>
          <w:szCs w:val="24"/>
        </w:rPr>
        <w:t>(ΑΔΑ</w:t>
      </w:r>
      <w:r w:rsidRPr="6F679D5C" w:rsidR="001E2EDA">
        <w:rPr>
          <w:rFonts w:cs="Calibri"/>
          <w:sz w:val="24"/>
          <w:szCs w:val="24"/>
        </w:rPr>
        <w:t xml:space="preserve"> Ανάληψης Υποχρέωσης</w:t>
      </w:r>
      <w:r w:rsidRPr="6F679D5C" w:rsidR="04525D4E">
        <w:rPr>
          <w:rFonts w:cs="Calibri"/>
          <w:sz w:val="24"/>
          <w:szCs w:val="24"/>
        </w:rPr>
        <w:t>:</w:t>
      </w:r>
      <w:r w:rsidRPr="6F679D5C" w:rsidR="001E2EDA">
        <w:rPr>
          <w:rFonts w:cs="Calibri"/>
          <w:sz w:val="24"/>
          <w:szCs w:val="24"/>
        </w:rPr>
        <w:t xml:space="preserve"> </w:t>
      </w:r>
      <w:r w:rsidRPr="6F679D5C" w:rsidR="001E2EDA">
        <w:rPr>
          <w:rFonts w:cs="Calibri"/>
          <w:color w:val="FF0000"/>
          <w:sz w:val="24"/>
          <w:szCs w:val="24"/>
        </w:rPr>
        <w:t>…………………)</w:t>
      </w:r>
      <w:r w:rsidRPr="6F679D5C" w:rsidR="001E2EDA">
        <w:rPr>
          <w:rFonts w:cs="Calibri"/>
          <w:sz w:val="24"/>
          <w:szCs w:val="24"/>
        </w:rPr>
        <w:t xml:space="preserve"> </w:t>
      </w:r>
    </w:p>
    <w:p w:rsidRPr="008E5BC6" w:rsidR="00B819E7" w:rsidP="5D09BAEC" w:rsidRDefault="00B819E7" w14:paraId="79C1D66B" w14:textId="460348EC">
      <w:pPr>
        <w:pStyle w:val="Web"/>
        <w:numPr>
          <w:ilvl w:val="1"/>
          <w:numId w:val="9"/>
        </w:numPr>
        <w:tabs>
          <w:tab w:val="clear" w:pos="1440"/>
        </w:tabs>
        <w:spacing w:before="120" w:beforeAutospacing="off" w:after="120" w:afterAutospacing="off"/>
        <w:ind w:left="426" w:hanging="426"/>
        <w:jc w:val="both"/>
        <w:textAlignment w:val="baseline"/>
        <w:rPr>
          <w:rFonts w:ascii="Calibri" w:hAnsi="Calibri" w:cs="Calibri"/>
        </w:rPr>
      </w:pPr>
      <w:r w:rsidRPr="5D09BAEC" w:rsidR="00B819E7">
        <w:rPr>
          <w:rFonts w:ascii="Calibri" w:hAnsi="Calibri" w:cs="Calibri"/>
          <w:color w:val="000000" w:themeColor="text1" w:themeTint="FF" w:themeShade="FF"/>
        </w:rPr>
        <w:t xml:space="preserve">Προς αποφυγήν αμφιβολιών, διευκρινίζεται ότι η αμοιβή του ΑΝΑΔΟΧΟΥ, όπως ορίζεται στην παράγραφο 3.1, αποτελεί την πλήρη αποζημίωση του ΑΝΑΔΟΧΟΥ για την </w:t>
      </w:r>
      <w:r w:rsidRPr="5D09BAEC" w:rsidR="00B60334">
        <w:rPr>
          <w:rFonts w:ascii="Calibri" w:hAnsi="Calibri" w:cs="Calibri"/>
          <w:color w:val="000000" w:themeColor="text1" w:themeTint="FF" w:themeShade="FF"/>
        </w:rPr>
        <w:t xml:space="preserve">εν λόγω </w:t>
      </w:r>
      <w:r w:rsidRPr="5D09BAEC" w:rsidR="000F6B2C">
        <w:rPr>
          <w:rFonts w:ascii="Calibri" w:hAnsi="Calibri" w:cs="Calibri"/>
          <w:color w:val="000000" w:themeColor="text1" w:themeTint="FF" w:themeShade="FF"/>
        </w:rPr>
        <w:t xml:space="preserve">προμήθεια </w:t>
      </w:r>
      <w:r w:rsidRPr="5D09BAEC" w:rsidR="00B819E7">
        <w:rPr>
          <w:rFonts w:ascii="Calibri" w:hAnsi="Calibri" w:cs="Calibri"/>
          <w:color w:val="000000" w:themeColor="text1" w:themeTint="FF" w:themeShade="FF"/>
        </w:rPr>
        <w:t>και επομένως, η μόνη υποχρέωση του Ε</w:t>
      </w:r>
      <w:r w:rsidRPr="5D09BAEC" w:rsidR="003B50BC">
        <w:rPr>
          <w:rFonts w:ascii="Calibri" w:hAnsi="Calibri" w:cs="Calibri"/>
          <w:color w:val="000000" w:themeColor="text1" w:themeTint="FF" w:themeShade="FF"/>
        </w:rPr>
        <w:t>ΛΓΟ-ΔΗΜΗΤΡΑ</w:t>
      </w:r>
      <w:r w:rsidRPr="5D09BAEC" w:rsidR="00B819E7">
        <w:rPr>
          <w:rFonts w:ascii="Calibri" w:hAnsi="Calibri" w:cs="Calibri"/>
          <w:color w:val="000000" w:themeColor="text1" w:themeTint="FF" w:themeShade="FF"/>
        </w:rPr>
        <w:t xml:space="preserve"> έναντι του ΑΝΑΔΟΧΟΥ </w:t>
      </w:r>
      <w:r w:rsidRPr="5D09BAEC" w:rsidR="00B819E7">
        <w:rPr>
          <w:rFonts w:ascii="Calibri" w:hAnsi="Calibri" w:cs="Calibri"/>
        </w:rPr>
        <w:t xml:space="preserve">συνίσταται στην καταβολή </w:t>
      </w:r>
      <w:r w:rsidRPr="5D09BAEC" w:rsidR="00B819E7">
        <w:rPr>
          <w:rFonts w:ascii="Calibri" w:hAnsi="Calibri" w:cs="Calibri"/>
        </w:rPr>
        <w:t>του</w:t>
      </w:r>
      <w:r w:rsidRPr="5D09BAEC" w:rsidR="2FE24B4B">
        <w:rPr>
          <w:rFonts w:ascii="Calibri" w:hAnsi="Calibri" w:cs="Calibri"/>
        </w:rPr>
        <w:t xml:space="preserve"> </w:t>
      </w:r>
      <w:r w:rsidRPr="5D09BAEC" w:rsidR="00B819E7">
        <w:rPr>
          <w:rFonts w:ascii="Calibri" w:hAnsi="Calibri" w:cs="Calibri"/>
        </w:rPr>
        <w:t>ποσού</w:t>
      </w:r>
      <w:r w:rsidRPr="5D09BAEC" w:rsidR="00B819E7">
        <w:rPr>
          <w:rFonts w:ascii="Calibri" w:hAnsi="Calibri" w:cs="Calibri"/>
        </w:rPr>
        <w:t xml:space="preserve"> που αντιστοιχεί στην πιστοποίηση των πραγματικών </w:t>
      </w:r>
      <w:r w:rsidRPr="5D09BAEC" w:rsidR="003A53AF">
        <w:rPr>
          <w:rFonts w:ascii="Calibri" w:hAnsi="Calibri" w:cs="Calibri"/>
        </w:rPr>
        <w:t>παραδοτέων</w:t>
      </w:r>
      <w:r w:rsidRPr="5D09BAEC" w:rsidR="00B819E7">
        <w:rPr>
          <w:rFonts w:ascii="Calibri" w:hAnsi="Calibri" w:cs="Calibri"/>
        </w:rPr>
        <w:t>.</w:t>
      </w:r>
    </w:p>
    <w:p w:rsidRPr="008E5BC6" w:rsidR="003B50BC" w:rsidP="003B50BC" w:rsidRDefault="00FE5EF8" w14:paraId="1C4BB40B" w14:textId="77777777">
      <w:pPr>
        <w:pStyle w:val="Web"/>
        <w:numPr>
          <w:ilvl w:val="1"/>
          <w:numId w:val="9"/>
        </w:numPr>
        <w:tabs>
          <w:tab w:val="clear" w:pos="1440"/>
        </w:tabs>
        <w:spacing w:before="120" w:beforeAutospacing="0" w:after="120" w:afterAutospacing="0"/>
        <w:ind w:left="426" w:hanging="426"/>
        <w:jc w:val="both"/>
        <w:textAlignment w:val="baseline"/>
        <w:rPr>
          <w:rFonts w:ascii="Calibri" w:hAnsi="Calibri" w:cs="Calibri"/>
        </w:rPr>
      </w:pPr>
      <w:r w:rsidRPr="3D66F717" w:rsidR="00FE5EF8">
        <w:rPr>
          <w:rFonts w:ascii="Calibri" w:hAnsi="Calibri" w:cs="Calibri"/>
        </w:rPr>
        <w:t>Η συμφωνούμενη αμοιβή</w:t>
      </w:r>
      <w:r w:rsidRPr="3D66F717" w:rsidR="00B819E7">
        <w:rPr>
          <w:rFonts w:ascii="Calibri" w:hAnsi="Calibri" w:cs="Calibri"/>
        </w:rPr>
        <w:t xml:space="preserve"> είναι η συνολική αμοιβή που θα καταβληθεί στον ΑΝΑΔΟΧΟ για </w:t>
      </w:r>
      <w:r w:rsidRPr="3D66F717" w:rsidR="00621614">
        <w:rPr>
          <w:rFonts w:ascii="Calibri" w:hAnsi="Calibri" w:cs="Calibri"/>
        </w:rPr>
        <w:t>την προμήθεια εξοπλισμού</w:t>
      </w:r>
      <w:r w:rsidRPr="3D66F717" w:rsidR="00B03463">
        <w:rPr>
          <w:rFonts w:ascii="Calibri" w:hAnsi="Calibri" w:cs="Calibri"/>
        </w:rPr>
        <w:t xml:space="preserve"> (</w:t>
      </w:r>
      <w:r w:rsidRPr="3D66F717" w:rsidR="008E5BC6">
        <w:rPr>
          <w:rFonts w:ascii="Calibri" w:hAnsi="Calibri" w:cs="Calibri"/>
        </w:rPr>
        <w:t>είδη</w:t>
      </w:r>
      <w:r w:rsidRPr="3D66F717" w:rsidR="00B03463">
        <w:rPr>
          <w:rFonts w:ascii="Calibri" w:hAnsi="Calibri" w:cs="Calibri"/>
        </w:rPr>
        <w:t>)</w:t>
      </w:r>
      <w:r w:rsidRPr="3D66F717" w:rsidR="00B819E7">
        <w:rPr>
          <w:rFonts w:ascii="Calibri" w:hAnsi="Calibri" w:cs="Calibri"/>
        </w:rPr>
        <w:t xml:space="preserve"> και την εκπλήρωση όλων των υποχρεώσεών του, που απορρέουν</w:t>
      </w:r>
      <w:r w:rsidRPr="3D66F717" w:rsidR="00B147BC">
        <w:rPr>
          <w:rFonts w:ascii="Calibri" w:hAnsi="Calibri" w:cs="Calibri"/>
        </w:rPr>
        <w:t xml:space="preserve"> από την σύμβαση</w:t>
      </w:r>
      <w:r w:rsidRPr="3D66F717" w:rsidR="003B50BC">
        <w:rPr>
          <w:rFonts w:ascii="Calibri" w:hAnsi="Calibri" w:cs="Calibri"/>
        </w:rPr>
        <w:t xml:space="preserve"> και την ο</w:t>
      </w:r>
      <w:r w:rsidRPr="3D66F717" w:rsidR="00B147BC">
        <w:rPr>
          <w:rFonts w:ascii="Calibri" w:hAnsi="Calibri" w:cs="Calibri"/>
        </w:rPr>
        <w:t xml:space="preserve">ικονομική προσφορά του </w:t>
      </w:r>
      <w:r w:rsidRPr="3D66F717" w:rsidR="004049E7">
        <w:rPr>
          <w:rFonts w:ascii="Calibri" w:hAnsi="Calibri" w:cs="Calibri"/>
        </w:rPr>
        <w:t>ΑΝΑΔΟΧΟΥ</w:t>
      </w:r>
      <w:r w:rsidRPr="3D66F717" w:rsidR="003B50BC">
        <w:rPr>
          <w:rFonts w:ascii="Calibri" w:hAnsi="Calibri" w:cs="Calibri"/>
        </w:rPr>
        <w:t xml:space="preserve">. </w:t>
      </w:r>
    </w:p>
    <w:p w:rsidR="7F419639" w:rsidP="3D66F717" w:rsidRDefault="7F419639" w14:paraId="4AA652A3" w14:textId="186EA105">
      <w:pPr>
        <w:pStyle w:val="Web"/>
        <w:numPr>
          <w:ilvl w:val="1"/>
          <w:numId w:val="9"/>
        </w:numPr>
        <w:tabs>
          <w:tab w:val="clear" w:leader="none" w:pos="1440"/>
        </w:tabs>
        <w:spacing w:before="120" w:beforeAutospacing="off" w:after="120" w:afterAutospacing="off"/>
        <w:ind w:left="426" w:hanging="426"/>
        <w:jc w:val="both"/>
        <w:rPr>
          <w:noProof w:val="0"/>
          <w:lang w:val="el-GR"/>
        </w:rPr>
      </w:pPr>
      <w:r w:rsidRPr="3D66F717" w:rsidR="7F419639">
        <w:rPr>
          <w:rFonts w:ascii="Calibri" w:hAnsi="Calibri" w:eastAsia="Calibri" w:cs="Calibri"/>
          <w:b w:val="0"/>
          <w:bCs w:val="0"/>
          <w:i w:val="0"/>
          <w:iCs w:val="0"/>
          <w:caps w:val="0"/>
          <w:smallCaps w:val="0"/>
          <w:noProof w:val="0"/>
          <w:color w:val="000000" w:themeColor="text1" w:themeTint="FF" w:themeShade="FF"/>
          <w:sz w:val="24"/>
          <w:szCs w:val="24"/>
          <w:lang w:val="el-GR"/>
        </w:rPr>
        <w:t>Η αμοιβή δεν περιλαμβάνει τον Φόρο Προστιθέμενης Αξίας (ΦΠΑ),  καθώς σύμφωνα με τις διατάξεις της παρ. 2 του άρθρου 22 του ν. 5035/2023 (Α΄76), ο ΕΛΓΟ-ΔΗΜΗΤΡΑ απαλλάσσεται από την καταβολή ΦΠΑ, κατά την αγορά, εισαγωγή ή ενδοενωσιακή απόκτηση καινούργιου μηχανολογικού και λοιπού εξοπλισμού, καθώς και κατά τη λήψη υπηρεσιών που είναι αναγκαία για την υλοποίηση των ερευνητικών του προγραμμάτων που χρηματοδοτούνται από την Ευρωπαϊκή Ένωση για λογαριασμό της.</w:t>
      </w:r>
      <w:r w:rsidRPr="3D66F717" w:rsidR="7F419639">
        <w:rPr>
          <w:rFonts w:ascii="Calibri" w:hAnsi="Calibri" w:eastAsia="Calibri" w:cs="Calibri"/>
          <w:b w:val="0"/>
          <w:bCs w:val="0"/>
          <w:i w:val="0"/>
          <w:iCs w:val="0"/>
          <w:caps w:val="0"/>
          <w:smallCaps w:val="0"/>
          <w:noProof w:val="0"/>
          <w:color w:val="FF0000"/>
          <w:sz w:val="24"/>
          <w:szCs w:val="24"/>
          <w:lang w:val="el-GR"/>
        </w:rPr>
        <w:t xml:space="preserve"> </w:t>
      </w:r>
      <w:r w:rsidRPr="3D66F717" w:rsidR="7F419639">
        <w:rPr>
          <w:rFonts w:ascii="Calibri" w:hAnsi="Calibri" w:eastAsia="Calibri" w:cs="Calibri"/>
          <w:b w:val="0"/>
          <w:bCs w:val="0"/>
          <w:i w:val="1"/>
          <w:iCs w:val="1"/>
          <w:caps w:val="0"/>
          <w:smallCaps w:val="0"/>
          <w:noProof w:val="0"/>
          <w:color w:val="FF0000"/>
          <w:sz w:val="24"/>
          <w:szCs w:val="24"/>
          <w:highlight w:val="cyan"/>
          <w:lang w:val="el-GR"/>
        </w:rPr>
        <w:t>(</w:t>
      </w:r>
      <w:r w:rsidRPr="3D66F717" w:rsidR="7F419639">
        <w:rPr>
          <w:rFonts w:ascii="Calibri" w:hAnsi="Calibri" w:eastAsia="Calibri" w:cs="Calibri"/>
          <w:b w:val="1"/>
          <w:bCs w:val="1"/>
          <w:i w:val="1"/>
          <w:iCs w:val="1"/>
          <w:caps w:val="0"/>
          <w:smallCaps w:val="0"/>
          <w:noProof w:val="0"/>
          <w:color w:val="FF0000"/>
          <w:sz w:val="24"/>
          <w:szCs w:val="24"/>
          <w:highlight w:val="cyan"/>
          <w:lang w:val="el-GR"/>
        </w:rPr>
        <w:t>ΜΟΝΟ ΓΙΑ ΕΥΡΩΠΑΙΚΑ ΕΡΓΑ</w:t>
      </w:r>
      <w:r w:rsidRPr="3D66F717" w:rsidR="7F419639">
        <w:rPr>
          <w:rFonts w:ascii="Calibri" w:hAnsi="Calibri" w:eastAsia="Calibri" w:cs="Calibri"/>
          <w:b w:val="0"/>
          <w:bCs w:val="0"/>
          <w:i w:val="1"/>
          <w:iCs w:val="1"/>
          <w:caps w:val="0"/>
          <w:smallCaps w:val="0"/>
          <w:noProof w:val="0"/>
          <w:color w:val="FF0000"/>
          <w:sz w:val="24"/>
          <w:szCs w:val="24"/>
          <w:highlight w:val="cyan"/>
          <w:lang w:val="el-GR"/>
        </w:rPr>
        <w:t>)</w:t>
      </w:r>
    </w:p>
    <w:p w:rsidRPr="008A31C8" w:rsidR="005B692F" w:rsidP="00CD7CE7" w:rsidRDefault="005B692F" w14:paraId="7B9FB16E" w14:textId="7777777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4.  ΧΡΟΝΟΣ – ΤΡΟΠΟΣ ΠΛΗΡΩΜΗΣ</w:t>
      </w:r>
    </w:p>
    <w:p w:rsidRPr="00894A89" w:rsidR="00621614" w:rsidP="5D09BAEC" w:rsidRDefault="0001273D" w14:paraId="3866CD5C" w14:textId="7250ABD2">
      <w:pPr>
        <w:pStyle w:val="-11"/>
        <w:numPr>
          <w:ilvl w:val="0"/>
          <w:numId w:val="20"/>
        </w:numPr>
        <w:spacing w:after="120" w:line="240" w:lineRule="auto"/>
        <w:ind w:left="426" w:hanging="426"/>
        <w:jc w:val="both"/>
        <w:textAlignment w:val="baseline"/>
        <w:rPr>
          <w:rFonts w:eastAsia="Times New Roman" w:cs="Calibri"/>
          <w:sz w:val="24"/>
          <w:szCs w:val="24"/>
          <w:lang w:eastAsia="el-GR"/>
        </w:rPr>
      </w:pPr>
      <w:r w:rsidRPr="5D09BAEC" w:rsidR="0001273D">
        <w:rPr>
          <w:rFonts w:eastAsia="Times New Roman" w:cs="Calibri"/>
          <w:sz w:val="24"/>
          <w:szCs w:val="24"/>
          <w:lang w:eastAsia="el-GR"/>
        </w:rPr>
        <w:t>Η πληρωμή της παραπάνω συμφωνούμενης αμοιβής του ΑΝΑΔΟΧΟΥ θα γίνει με βάση τιμολόγιο που θα εκδώσει</w:t>
      </w:r>
      <w:r w:rsidRPr="5D09BAEC" w:rsidR="00EF7002">
        <w:rPr>
          <w:rFonts w:eastAsia="Times New Roman" w:cs="Calibri"/>
          <w:sz w:val="24"/>
          <w:szCs w:val="24"/>
          <w:lang w:eastAsia="el-GR"/>
        </w:rPr>
        <w:t xml:space="preserve"> ηλεκτρονικά</w:t>
      </w:r>
      <w:r w:rsidRPr="5D09BAEC" w:rsidR="0001273D">
        <w:rPr>
          <w:rFonts w:eastAsia="Times New Roman" w:cs="Calibri"/>
          <w:sz w:val="24"/>
          <w:szCs w:val="24"/>
          <w:lang w:eastAsia="el-GR"/>
        </w:rPr>
        <w:t xml:space="preserve"> και με την προσκόμιση των </w:t>
      </w:r>
      <w:r w:rsidRPr="5D09BAEC" w:rsidR="00900BEB">
        <w:rPr>
          <w:rFonts w:eastAsia="Times New Roman" w:cs="Calibri"/>
          <w:sz w:val="24"/>
          <w:szCs w:val="24"/>
          <w:lang w:eastAsia="el-GR"/>
        </w:rPr>
        <w:t xml:space="preserve">απαραίτητων </w:t>
      </w:r>
      <w:r w:rsidRPr="5D09BAEC" w:rsidR="0001273D">
        <w:rPr>
          <w:rFonts w:eastAsia="Times New Roman" w:cs="Calibri"/>
          <w:sz w:val="24"/>
          <w:szCs w:val="24"/>
          <w:lang w:eastAsia="el-GR"/>
        </w:rPr>
        <w:t xml:space="preserve">δικαιολογητικών της παρ. 5 του άρθρου 200 του </w:t>
      </w:r>
      <w:r w:rsidRPr="5D09BAEC" w:rsidR="19F94EEF">
        <w:rPr>
          <w:rFonts w:eastAsia="Times New Roman" w:cs="Calibri"/>
          <w:sz w:val="24"/>
          <w:szCs w:val="24"/>
          <w:lang w:eastAsia="el-GR"/>
        </w:rPr>
        <w:t>ν</w:t>
      </w:r>
      <w:r w:rsidRPr="5D09BAEC" w:rsidR="0001273D">
        <w:rPr>
          <w:rFonts w:eastAsia="Times New Roman" w:cs="Calibri"/>
          <w:sz w:val="24"/>
          <w:szCs w:val="24"/>
          <w:lang w:eastAsia="el-GR"/>
        </w:rPr>
        <w:t>.</w:t>
      </w:r>
      <w:r w:rsidRPr="5D09BAEC" w:rsidR="147B9ABE">
        <w:rPr>
          <w:rFonts w:eastAsia="Times New Roman" w:cs="Calibri"/>
          <w:sz w:val="24"/>
          <w:szCs w:val="24"/>
          <w:lang w:eastAsia="el-GR"/>
        </w:rPr>
        <w:t xml:space="preserve"> </w:t>
      </w:r>
      <w:r w:rsidRPr="5D09BAEC" w:rsidR="0001273D">
        <w:rPr>
          <w:rFonts w:eastAsia="Times New Roman" w:cs="Calibri"/>
          <w:sz w:val="24"/>
          <w:szCs w:val="24"/>
          <w:lang w:eastAsia="el-GR"/>
        </w:rPr>
        <w:t>4412/2016</w:t>
      </w:r>
      <w:r w:rsidRPr="5D09BAEC" w:rsidR="00B82B07">
        <w:rPr>
          <w:rFonts w:eastAsia="Times New Roman" w:cs="Calibri"/>
          <w:sz w:val="24"/>
          <w:szCs w:val="24"/>
          <w:lang w:eastAsia="el-GR"/>
        </w:rPr>
        <w:t xml:space="preserve">, </w:t>
      </w:r>
      <w:r w:rsidRPr="5D09BAEC" w:rsidR="00621614">
        <w:rPr>
          <w:rFonts w:eastAsia="Times New Roman" w:cs="Calibri"/>
          <w:sz w:val="24"/>
          <w:szCs w:val="24"/>
          <w:lang w:eastAsia="el-GR"/>
        </w:rPr>
        <w:t>ό</w:t>
      </w:r>
      <w:r w:rsidRPr="5D09BAEC" w:rsidR="00621614">
        <w:rPr>
          <w:sz w:val="24"/>
          <w:szCs w:val="24"/>
        </w:rPr>
        <w:t xml:space="preserve">πως τροποποιήθηκε </w:t>
      </w:r>
      <w:r w:rsidRPr="5D09BAEC" w:rsidR="00563448">
        <w:rPr>
          <w:sz w:val="24"/>
          <w:szCs w:val="24"/>
        </w:rPr>
        <w:t>και ισχύει.</w:t>
      </w:r>
    </w:p>
    <w:p w:rsidRPr="00894A89" w:rsidR="0001273D" w:rsidP="5D09BAEC" w:rsidRDefault="0001273D" w14:paraId="5AE11AC3" w14:textId="77777777">
      <w:pPr>
        <w:pStyle w:val="-11"/>
        <w:numPr>
          <w:ilvl w:val="0"/>
          <w:numId w:val="20"/>
        </w:numPr>
        <w:spacing w:after="120" w:line="240" w:lineRule="auto"/>
        <w:ind w:left="426" w:hanging="426"/>
        <w:jc w:val="both"/>
        <w:textAlignment w:val="baseline"/>
        <w:rPr>
          <w:rFonts w:eastAsia="Times New Roman" w:cs="Calibri"/>
          <w:sz w:val="24"/>
          <w:szCs w:val="24"/>
          <w:lang w:eastAsia="el-GR"/>
        </w:rPr>
      </w:pPr>
      <w:r w:rsidRPr="5D09BAEC" w:rsidR="0001273D">
        <w:rPr>
          <w:rFonts w:eastAsia="Times New Roman" w:cs="Calibri"/>
          <w:sz w:val="24"/>
          <w:szCs w:val="24"/>
          <w:lang w:eastAsia="el-GR"/>
        </w:rPr>
        <w:t xml:space="preserve">Η αμοιβή καταβάλλεται </w:t>
      </w:r>
      <w:r w:rsidRPr="5D09BAEC" w:rsidR="00870F34">
        <w:rPr>
          <w:rFonts w:eastAsia="Times New Roman" w:cs="Calibri"/>
          <w:sz w:val="24"/>
          <w:szCs w:val="24"/>
          <w:lang w:eastAsia="el-GR"/>
        </w:rPr>
        <w:t xml:space="preserve">από τον ΕΛΓΟ-ΔΗΜΗΤΡΑ </w:t>
      </w:r>
      <w:r w:rsidRPr="5D09BAEC" w:rsidR="0001273D">
        <w:rPr>
          <w:rFonts w:eastAsia="Times New Roman" w:cs="Calibri"/>
          <w:sz w:val="24"/>
          <w:szCs w:val="24"/>
          <w:lang w:eastAsia="el-GR"/>
        </w:rPr>
        <w:t xml:space="preserve">μετά την οριστική παραλαβή </w:t>
      </w:r>
      <w:r w:rsidRPr="5D09BAEC" w:rsidR="00493A41">
        <w:rPr>
          <w:rFonts w:eastAsia="Times New Roman" w:cs="Calibri"/>
          <w:sz w:val="24"/>
          <w:szCs w:val="24"/>
          <w:lang w:eastAsia="el-GR"/>
        </w:rPr>
        <w:t>του εξοπλισμού</w:t>
      </w:r>
      <w:r w:rsidRPr="5D09BAEC" w:rsidR="00B03463">
        <w:rPr>
          <w:rFonts w:eastAsia="Times New Roman" w:cs="Calibri"/>
          <w:sz w:val="24"/>
          <w:szCs w:val="24"/>
          <w:lang w:eastAsia="el-GR"/>
        </w:rPr>
        <w:t xml:space="preserve"> (</w:t>
      </w:r>
      <w:r w:rsidRPr="5D09BAEC" w:rsidR="00894A89">
        <w:rPr>
          <w:rFonts w:eastAsia="Times New Roman" w:cs="Calibri"/>
          <w:sz w:val="24"/>
          <w:szCs w:val="24"/>
          <w:lang w:eastAsia="el-GR"/>
        </w:rPr>
        <w:t>είδη</w:t>
      </w:r>
      <w:r w:rsidRPr="5D09BAEC" w:rsidR="00B03463">
        <w:rPr>
          <w:rFonts w:eastAsia="Times New Roman" w:cs="Calibri"/>
          <w:sz w:val="24"/>
          <w:szCs w:val="24"/>
          <w:lang w:eastAsia="el-GR"/>
        </w:rPr>
        <w:t>)</w:t>
      </w:r>
      <w:r w:rsidRPr="5D09BAEC" w:rsidR="00870F34">
        <w:rPr>
          <w:rFonts w:eastAsia="Times New Roman" w:cs="Calibri"/>
          <w:sz w:val="24"/>
          <w:szCs w:val="24"/>
          <w:lang w:eastAsia="el-GR"/>
        </w:rPr>
        <w:t xml:space="preserve">από </w:t>
      </w:r>
      <w:r w:rsidRPr="5D09BAEC" w:rsidR="00870F34">
        <w:rPr>
          <w:rFonts w:eastAsia="Times New Roman" w:cs="Calibri"/>
          <w:color w:val="FF0000"/>
          <w:sz w:val="24"/>
          <w:szCs w:val="24"/>
          <w:lang w:eastAsia="el-GR"/>
        </w:rPr>
        <w:t>τον/την</w:t>
      </w:r>
      <w:r w:rsidRPr="5D09BAEC" w:rsidR="00870F34">
        <w:rPr>
          <w:rFonts w:eastAsia="Times New Roman" w:cs="Calibri"/>
          <w:sz w:val="24"/>
          <w:szCs w:val="24"/>
          <w:lang w:eastAsia="el-GR"/>
        </w:rPr>
        <w:t xml:space="preserve"> ΕΥ του έργου</w:t>
      </w:r>
      <w:r w:rsidRPr="5D09BAEC" w:rsidR="0001273D">
        <w:rPr>
          <w:rFonts w:eastAsia="Times New Roman" w:cs="Calibri"/>
          <w:sz w:val="24"/>
          <w:szCs w:val="24"/>
          <w:lang w:eastAsia="el-GR"/>
        </w:rPr>
        <w:t xml:space="preserve"> και κατόπιν </w:t>
      </w:r>
      <w:r w:rsidRPr="5D09BAEC" w:rsidR="00894A89">
        <w:rPr>
          <w:rFonts w:eastAsia="Times New Roman" w:cs="Calibri"/>
          <w:sz w:val="24"/>
          <w:szCs w:val="24"/>
          <w:lang w:eastAsia="el-GR"/>
        </w:rPr>
        <w:t xml:space="preserve">υποβολής </w:t>
      </w:r>
      <w:r w:rsidRPr="5D09BAEC" w:rsidR="00870F34">
        <w:rPr>
          <w:rFonts w:eastAsia="Times New Roman" w:cs="Calibri"/>
          <w:sz w:val="24"/>
          <w:szCs w:val="24"/>
          <w:lang w:eastAsia="el-GR"/>
        </w:rPr>
        <w:t>αιτήματος πληρωμής.</w:t>
      </w:r>
    </w:p>
    <w:p w:rsidRPr="007F5DA3" w:rsidR="00CB15DC" w:rsidP="003E5AB7" w:rsidRDefault="00494812" w14:paraId="08CC8A9A" w14:textId="77777777">
      <w:pPr>
        <w:pStyle w:val="-11"/>
        <w:numPr>
          <w:ilvl w:val="0"/>
          <w:numId w:val="20"/>
        </w:numPr>
        <w:spacing w:after="120" w:line="240" w:lineRule="auto"/>
        <w:ind w:left="426" w:hanging="426"/>
        <w:contextualSpacing w:val="0"/>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Ο </w:t>
      </w:r>
      <w:r w:rsidRPr="008A31C8" w:rsidR="005B692F">
        <w:rPr>
          <w:rFonts w:eastAsia="Times New Roman" w:cs="Calibri"/>
          <w:color w:val="000000"/>
          <w:sz w:val="24"/>
          <w:szCs w:val="24"/>
          <w:lang w:eastAsia="el-GR"/>
        </w:rPr>
        <w:t xml:space="preserve">ΑΝΑΔΟΧΟΣ βαρύνεται και με τις τυχόν προβλεπόμενες νόμιμες κρατήσεις, τους φόρους, </w:t>
      </w:r>
      <w:r w:rsidRPr="00563448" w:rsidR="005B692F">
        <w:rPr>
          <w:rFonts w:eastAsia="Times New Roman" w:cs="Calibri"/>
          <w:sz w:val="24"/>
          <w:szCs w:val="24"/>
          <w:lang w:eastAsia="el-GR"/>
        </w:rPr>
        <w:t xml:space="preserve">πλην του </w:t>
      </w:r>
      <w:r w:rsidRPr="00563448" w:rsidR="00894A89">
        <w:rPr>
          <w:rFonts w:eastAsia="Times New Roman" w:cs="Calibri"/>
          <w:sz w:val="24"/>
          <w:szCs w:val="24"/>
          <w:lang w:eastAsia="el-GR"/>
        </w:rPr>
        <w:t>ΦΠΑ.</w:t>
      </w:r>
    </w:p>
    <w:p w:rsidRPr="008A31C8" w:rsidR="007F5DA3" w:rsidP="007F5DA3" w:rsidRDefault="007F5DA3" w14:paraId="29EDEEAB" w14:textId="77777777">
      <w:pPr>
        <w:pStyle w:val="-11"/>
        <w:spacing w:after="120" w:line="240" w:lineRule="auto"/>
        <w:contextualSpacing w:val="0"/>
        <w:jc w:val="both"/>
        <w:textAlignment w:val="baseline"/>
        <w:rPr>
          <w:rFonts w:eastAsia="Times New Roman" w:cs="Calibri"/>
          <w:color w:val="000000"/>
          <w:sz w:val="24"/>
          <w:szCs w:val="24"/>
          <w:lang w:eastAsia="el-GR"/>
        </w:rPr>
      </w:pPr>
    </w:p>
    <w:p w:rsidRPr="00B82B07" w:rsidR="009E308E" w:rsidP="003E5AB7" w:rsidRDefault="009E308E" w14:paraId="27E9DCDB" w14:textId="77777777">
      <w:pPr>
        <w:pStyle w:val="-11"/>
        <w:spacing w:after="120" w:line="240" w:lineRule="auto"/>
        <w:ind w:left="426"/>
        <w:contextualSpacing w:val="0"/>
        <w:jc w:val="both"/>
        <w:textAlignment w:val="baseline"/>
        <w:rPr>
          <w:rFonts w:eastAsia="Times New Roman" w:cs="Calibri"/>
          <w:b/>
          <w:color w:val="000000"/>
          <w:sz w:val="24"/>
          <w:szCs w:val="24"/>
          <w:lang w:eastAsia="el-GR"/>
        </w:rPr>
      </w:pPr>
      <w:r w:rsidRPr="00B82B07">
        <w:rPr>
          <w:rFonts w:eastAsia="Times New Roman" w:cs="Calibri"/>
          <w:b/>
          <w:color w:val="000000"/>
          <w:sz w:val="24"/>
          <w:szCs w:val="24"/>
          <w:lang w:eastAsia="el-GR"/>
        </w:rPr>
        <w:t xml:space="preserve"> Τ</w:t>
      </w:r>
      <w:r w:rsidRPr="00B82B07">
        <w:rPr>
          <w:rFonts w:cs="Calibri"/>
          <w:b/>
          <w:sz w:val="24"/>
          <w:szCs w:val="24"/>
        </w:rPr>
        <w:t>ον Ανάδοχο βαρύνουν:</w:t>
      </w:r>
    </w:p>
    <w:p w:rsidR="009E308E" w:rsidP="00773794" w:rsidRDefault="009E308E" w14:paraId="51CA8304" w14:textId="32F333ED">
      <w:pPr>
        <w:pStyle w:val="-11"/>
        <w:spacing w:after="0" w:line="240" w:lineRule="auto"/>
        <w:ind w:left="709" w:hanging="283"/>
        <w:jc w:val="both"/>
        <w:rPr>
          <w:rFonts w:cs="Calibri"/>
          <w:sz w:val="24"/>
          <w:szCs w:val="24"/>
        </w:rPr>
      </w:pPr>
      <w:r w:rsidRPr="5D09BAEC" w:rsidR="009E308E">
        <w:rPr>
          <w:rFonts w:eastAsia="Times New Roman" w:cs="Calibri"/>
          <w:color w:val="000000" w:themeColor="text1" w:themeTint="FF" w:themeShade="FF"/>
          <w:sz w:val="24"/>
          <w:szCs w:val="24"/>
          <w:lang w:eastAsia="el-GR"/>
        </w:rPr>
        <w:t>α</w:t>
      </w:r>
      <w:r w:rsidRPr="5D09BAEC" w:rsidR="009E308E">
        <w:rPr>
          <w:rFonts w:cs="Calibri"/>
          <w:sz w:val="24"/>
          <w:szCs w:val="24"/>
        </w:rPr>
        <w:t xml:space="preserve">) Ο προβλεπόμενος από το </w:t>
      </w:r>
      <w:r w:rsidRPr="5D09BAEC" w:rsidR="4E9ACE64">
        <w:rPr>
          <w:rFonts w:cs="Calibri"/>
          <w:sz w:val="24"/>
          <w:szCs w:val="24"/>
        </w:rPr>
        <w:t>ν</w:t>
      </w:r>
      <w:r w:rsidRPr="5D09BAEC" w:rsidR="009E308E">
        <w:rPr>
          <w:rFonts w:cs="Calibri"/>
          <w:sz w:val="24"/>
          <w:szCs w:val="24"/>
        </w:rPr>
        <w:t>. 4172/2013</w:t>
      </w:r>
      <w:r w:rsidRPr="5D09BAEC" w:rsidR="005D7B39">
        <w:rPr>
          <w:rFonts w:cs="Calibri"/>
          <w:sz w:val="24"/>
          <w:szCs w:val="24"/>
        </w:rPr>
        <w:t xml:space="preserve">, </w:t>
      </w:r>
      <w:r w:rsidRPr="5D09BAEC" w:rsidR="009E308E">
        <w:rPr>
          <w:rFonts w:cs="Calibri"/>
          <w:sz w:val="24"/>
          <w:szCs w:val="24"/>
        </w:rPr>
        <w:t>αρ</w:t>
      </w:r>
      <w:r w:rsidRPr="5D09BAEC" w:rsidR="009E308E">
        <w:rPr>
          <w:rFonts w:cs="Calibri"/>
          <w:sz w:val="24"/>
          <w:szCs w:val="24"/>
        </w:rPr>
        <w:t>. 64</w:t>
      </w:r>
      <w:r w:rsidRPr="5D09BAEC" w:rsidR="005D7B39">
        <w:rPr>
          <w:rFonts w:cs="Calibri"/>
          <w:sz w:val="24"/>
          <w:szCs w:val="24"/>
        </w:rPr>
        <w:t>,</w:t>
      </w:r>
      <w:r w:rsidRPr="5D09BAEC" w:rsidR="009E308E">
        <w:rPr>
          <w:rFonts w:cs="Calibri"/>
          <w:sz w:val="24"/>
          <w:szCs w:val="24"/>
        </w:rPr>
        <w:t xml:space="preserve"> παρ.2</w:t>
      </w:r>
      <w:r w:rsidRPr="5D09BAEC" w:rsidR="005D7B39">
        <w:rPr>
          <w:rFonts w:cs="Calibri"/>
          <w:sz w:val="24"/>
          <w:szCs w:val="24"/>
        </w:rPr>
        <w:t xml:space="preserve">, </w:t>
      </w:r>
      <w:r w:rsidRPr="5D09BAEC" w:rsidR="009E308E">
        <w:rPr>
          <w:rFonts w:cs="Calibri"/>
          <w:sz w:val="24"/>
          <w:szCs w:val="24"/>
        </w:rPr>
        <w:t xml:space="preserve"> φόρος εισοδήματος, όπως ισχύει, ο οποίος υπολογίζεται επί της αξίας, εκτός ΦΠΑ.</w:t>
      </w:r>
    </w:p>
    <w:p w:rsidR="009E308E" w:rsidP="00773794" w:rsidRDefault="009E308E" w14:paraId="67F537B3" w14:textId="7A2C06D6">
      <w:pPr>
        <w:pStyle w:val="-11"/>
        <w:spacing w:after="0" w:line="240" w:lineRule="auto"/>
        <w:ind w:left="709" w:hanging="283"/>
        <w:jc w:val="both"/>
      </w:pPr>
      <w:r w:rsidRPr="5D09BAEC" w:rsidR="009E308E">
        <w:rPr>
          <w:rFonts w:cs="Calibri"/>
          <w:sz w:val="24"/>
          <w:szCs w:val="24"/>
        </w:rPr>
        <w:t>β)</w:t>
      </w:r>
      <w:r w:rsidRPr="5D09BAEC" w:rsidR="001A337C">
        <w:rPr>
          <w:rFonts w:cs="Calibri"/>
          <w:sz w:val="24"/>
          <w:szCs w:val="24"/>
        </w:rPr>
        <w:t xml:space="preserve"> H προβλεπόμενη κράτηση, ύψους 0,1%, για την κάλυψη των λειτουργικών αναγκών της Ενιαίας Αρχής Δημοσίων Συμβάσεων (Ε.Α.ΔΗ.ΣΥ.) η οποία υπολογίζεται επί της συνολικής αξίας κάθε πληρωμής </w:t>
      </w:r>
      <w:r w:rsidRPr="5D09BAEC" w:rsidR="001A337C">
        <w:rPr>
          <w:rFonts w:cs="Calibri"/>
          <w:sz w:val="24"/>
          <w:szCs w:val="24"/>
        </w:rPr>
        <w:t>πρo</w:t>
      </w:r>
      <w:r w:rsidRPr="5D09BAEC" w:rsidR="001A337C">
        <w:rPr>
          <w:rFonts w:cs="Calibri"/>
          <w:sz w:val="24"/>
          <w:szCs w:val="24"/>
        </w:rPr>
        <w:t xml:space="preserve"> φόρων και κρατήσεων και ανεξαρτήτως ποσού και πηγής προέλευσης κάθε αρχικής, τροποποιητικής ή συμπληρωματικής δημόσιας σύμβασης, </w:t>
      </w:r>
      <w:r w:rsidRPr="5D09BAEC" w:rsidR="001A337C">
        <w:rPr>
          <w:rFonts w:cs="Calibri"/>
          <w:sz w:val="24"/>
          <w:szCs w:val="24"/>
        </w:rPr>
        <w:t xml:space="preserve">σύμφωνα με το άρθρο 350 του </w:t>
      </w:r>
      <w:r w:rsidRPr="5D09BAEC" w:rsidR="247FE3AD">
        <w:rPr>
          <w:rFonts w:cs="Calibri"/>
          <w:sz w:val="24"/>
          <w:szCs w:val="24"/>
        </w:rPr>
        <w:t>ν</w:t>
      </w:r>
      <w:r w:rsidRPr="5D09BAEC" w:rsidR="001A337C">
        <w:rPr>
          <w:rFonts w:cs="Calibri"/>
          <w:sz w:val="24"/>
          <w:szCs w:val="24"/>
        </w:rPr>
        <w:t>. 4412/2016</w:t>
      </w:r>
      <w:r w:rsidRPr="5D09BAEC" w:rsidR="005D7B39">
        <w:rPr>
          <w:rFonts w:cs="Calibri"/>
          <w:sz w:val="24"/>
          <w:szCs w:val="24"/>
        </w:rPr>
        <w:t>,</w:t>
      </w:r>
      <w:r w:rsidRPr="5D09BAEC" w:rsidR="001A337C">
        <w:rPr>
          <w:rFonts w:cs="Calibri"/>
          <w:sz w:val="24"/>
          <w:szCs w:val="24"/>
        </w:rPr>
        <w:t xml:space="preserve"> όπως τροποποιήθηκε και ισχύει</w:t>
      </w:r>
      <w:r w:rsidR="00FF5C9B">
        <w:rPr/>
        <w:t>.</w:t>
      </w:r>
    </w:p>
    <w:p w:rsidR="009E308E" w:rsidP="00773794" w:rsidRDefault="001A337C" w14:paraId="0E7F1E9C" w14:textId="77777777">
      <w:pPr>
        <w:autoSpaceDE w:val="0"/>
        <w:autoSpaceDN w:val="0"/>
        <w:adjustRightInd w:val="0"/>
        <w:spacing w:after="0" w:line="240" w:lineRule="auto"/>
        <w:ind w:left="709" w:hanging="283"/>
        <w:jc w:val="both"/>
        <w:rPr>
          <w:rFonts w:cs="Calibri"/>
          <w:sz w:val="24"/>
          <w:szCs w:val="24"/>
          <w:lang w:eastAsia="el-GR"/>
        </w:rPr>
      </w:pPr>
      <w:r w:rsidRPr="00894A89">
        <w:rPr>
          <w:rFonts w:cs="Calibri"/>
          <w:sz w:val="24"/>
          <w:szCs w:val="24"/>
          <w:lang w:eastAsia="el-GR"/>
        </w:rPr>
        <w:lastRenderedPageBreak/>
        <w:t>γ</w:t>
      </w:r>
      <w:r w:rsidRPr="00894A89" w:rsidR="00333E30">
        <w:rPr>
          <w:rFonts w:cs="Calibri"/>
          <w:sz w:val="24"/>
          <w:szCs w:val="24"/>
          <w:lang w:eastAsia="el-GR"/>
        </w:rPr>
        <w:t xml:space="preserve">) </w:t>
      </w:r>
      <w:r w:rsidRPr="00894A89" w:rsidR="009E308E">
        <w:rPr>
          <w:rFonts w:cs="Calibri"/>
          <w:sz w:val="24"/>
          <w:szCs w:val="24"/>
          <w:lang w:eastAsia="el-GR"/>
        </w:rPr>
        <w:t>Οι υπέρ τρίτων κρατήσεις υπόκεινται στο εκάστοτε ισχύον αναλογικό τέλος χαρτοσήμου 3% και στην επ’αυτού εισφορά υπέρ ΟΓΑ 20%.</w:t>
      </w:r>
    </w:p>
    <w:p w:rsidR="00563448" w:rsidP="003E5AB7" w:rsidRDefault="00563448" w14:paraId="3DC5EFE2" w14:textId="77777777">
      <w:pPr>
        <w:autoSpaceDE w:val="0"/>
        <w:autoSpaceDN w:val="0"/>
        <w:adjustRightInd w:val="0"/>
        <w:spacing w:after="0" w:line="240" w:lineRule="auto"/>
        <w:ind w:left="426"/>
        <w:jc w:val="both"/>
        <w:rPr>
          <w:rFonts w:cs="Calibri"/>
          <w:sz w:val="24"/>
          <w:szCs w:val="24"/>
          <w:lang w:eastAsia="el-GR"/>
        </w:rPr>
      </w:pPr>
    </w:p>
    <w:p w:rsidRPr="008A31C8" w:rsidR="005B692F" w:rsidP="00CD7CE7" w:rsidRDefault="005B692F" w14:paraId="1247902C" w14:textId="7777777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5.  ΥΠΟΧΡΕΩΣΕΙΣ ΤΟΥ ΑΝΑΔΟΧΟΥ</w:t>
      </w:r>
    </w:p>
    <w:p w:rsidR="004E3CF4" w:rsidP="004E3CF4" w:rsidRDefault="005B692F" w14:paraId="50450306" w14:textId="788F547C">
      <w:pPr>
        <w:numPr>
          <w:ilvl w:val="0"/>
          <w:numId w:val="21"/>
        </w:numPr>
        <w:spacing w:after="120" w:line="240" w:lineRule="auto"/>
        <w:ind w:left="426"/>
        <w:jc w:val="both"/>
        <w:textAlignment w:val="baseline"/>
        <w:rPr/>
      </w:pPr>
      <w:bookmarkStart w:name="_Hlk172618841" w:id="2"/>
      <w:r w:rsidRPr="5D09BAEC" w:rsidR="005B692F">
        <w:rPr>
          <w:rFonts w:eastAsia="Times New Roman" w:cs="Calibri"/>
          <w:color w:val="000000" w:themeColor="text1" w:themeTint="FF" w:themeShade="FF"/>
          <w:sz w:val="24"/>
          <w:szCs w:val="24"/>
          <w:lang w:eastAsia="el-GR"/>
        </w:rPr>
        <w:t>Ο ΑΝΑΔΟΧΟΣ εγγυάται</w:t>
      </w:r>
      <w:r w:rsidRPr="5D09BAEC" w:rsidR="00F07EC5">
        <w:rPr>
          <w:rFonts w:eastAsia="Times New Roman" w:cs="Calibri"/>
          <w:color w:val="000000" w:themeColor="text1" w:themeTint="FF" w:themeShade="FF"/>
          <w:sz w:val="24"/>
          <w:szCs w:val="24"/>
          <w:lang w:eastAsia="el-GR"/>
        </w:rPr>
        <w:t xml:space="preserve"> </w:t>
      </w:r>
      <w:r w:rsidRPr="5D09BAEC" w:rsidR="003A53AF">
        <w:rPr>
          <w:rFonts w:eastAsia="Times New Roman" w:cs="Calibri"/>
          <w:sz w:val="24"/>
          <w:szCs w:val="24"/>
          <w:lang w:eastAsia="el-GR"/>
        </w:rPr>
        <w:t xml:space="preserve">ότι </w:t>
      </w:r>
      <w:r w:rsidRPr="5D09BAEC" w:rsidR="00493A41">
        <w:rPr>
          <w:rFonts w:eastAsia="Times New Roman" w:cs="Calibri"/>
          <w:sz w:val="24"/>
          <w:szCs w:val="24"/>
          <w:lang w:eastAsia="el-GR"/>
        </w:rPr>
        <w:t>ο εξοπλισμός</w:t>
      </w:r>
      <w:r w:rsidRPr="5D09BAEC" w:rsidR="00B03463">
        <w:rPr>
          <w:rFonts w:eastAsia="Times New Roman" w:cs="Calibri"/>
          <w:sz w:val="24"/>
          <w:szCs w:val="24"/>
          <w:lang w:eastAsia="el-GR"/>
        </w:rPr>
        <w:t xml:space="preserve"> (</w:t>
      </w:r>
      <w:r w:rsidRPr="5D09BAEC" w:rsidR="00F625F5">
        <w:rPr>
          <w:rFonts w:eastAsia="Times New Roman" w:cs="Calibri"/>
          <w:sz w:val="24"/>
          <w:szCs w:val="24"/>
          <w:lang w:eastAsia="el-GR"/>
        </w:rPr>
        <w:t>είδη</w:t>
      </w:r>
      <w:r w:rsidRPr="5D09BAEC" w:rsidR="00B03463">
        <w:rPr>
          <w:rFonts w:eastAsia="Times New Roman" w:cs="Calibri"/>
          <w:sz w:val="24"/>
          <w:szCs w:val="24"/>
          <w:lang w:eastAsia="el-GR"/>
        </w:rPr>
        <w:t>)</w:t>
      </w:r>
      <w:r w:rsidRPr="5D09BAEC" w:rsidR="005B692F">
        <w:rPr>
          <w:rFonts w:eastAsia="Times New Roman" w:cs="Calibri"/>
          <w:sz w:val="24"/>
          <w:szCs w:val="24"/>
          <w:lang w:eastAsia="el-GR"/>
        </w:rPr>
        <w:t xml:space="preserve"> θα </w:t>
      </w:r>
      <w:r w:rsidRPr="5D09BAEC" w:rsidR="003A53AF">
        <w:rPr>
          <w:rFonts w:eastAsia="Times New Roman" w:cs="Calibri"/>
          <w:sz w:val="24"/>
          <w:szCs w:val="24"/>
          <w:lang w:eastAsia="el-GR"/>
        </w:rPr>
        <w:t>παρέχεται</w:t>
      </w:r>
      <w:r w:rsidRPr="5D09BAEC" w:rsidR="404C8134">
        <w:rPr>
          <w:rFonts w:eastAsia="Times New Roman" w:cs="Calibri"/>
          <w:sz w:val="24"/>
          <w:szCs w:val="24"/>
          <w:lang w:eastAsia="el-GR"/>
        </w:rPr>
        <w:t xml:space="preserve"> </w:t>
      </w:r>
      <w:r w:rsidRPr="5D09BAEC" w:rsidR="005B692F">
        <w:rPr>
          <w:rFonts w:eastAsia="Times New Roman" w:cs="Calibri"/>
          <w:color w:val="000000" w:themeColor="text1" w:themeTint="FF" w:themeShade="FF"/>
          <w:sz w:val="24"/>
          <w:szCs w:val="24"/>
          <w:lang w:eastAsia="el-GR"/>
        </w:rPr>
        <w:t>με</w:t>
      </w:r>
      <w:r w:rsidRPr="5D09BAEC" w:rsidR="005B692F">
        <w:rPr>
          <w:rFonts w:eastAsia="Times New Roman" w:cs="Calibri"/>
          <w:color w:val="000000" w:themeColor="text1" w:themeTint="FF" w:themeShade="FF"/>
          <w:sz w:val="24"/>
          <w:szCs w:val="24"/>
          <w:lang w:eastAsia="el-GR"/>
        </w:rPr>
        <w:t xml:space="preserve"> υπευθυνότητα και θα ανταποκρίν</w:t>
      </w:r>
      <w:r w:rsidRPr="5D09BAEC" w:rsidR="00D441E7">
        <w:rPr>
          <w:rFonts w:eastAsia="Times New Roman" w:cs="Calibri"/>
          <w:color w:val="000000" w:themeColor="text1" w:themeTint="FF" w:themeShade="FF"/>
          <w:sz w:val="24"/>
          <w:szCs w:val="24"/>
          <w:lang w:eastAsia="el-GR"/>
        </w:rPr>
        <w:t>εται</w:t>
      </w:r>
      <w:r w:rsidRPr="5D09BAEC" w:rsidR="005B692F">
        <w:rPr>
          <w:rFonts w:eastAsia="Times New Roman" w:cs="Calibri"/>
          <w:color w:val="000000" w:themeColor="text1" w:themeTint="FF" w:themeShade="FF"/>
          <w:sz w:val="24"/>
          <w:szCs w:val="24"/>
          <w:lang w:eastAsia="el-GR"/>
        </w:rPr>
        <w:t xml:space="preserve"> στις εκάστοτε απαιτήσεις του </w:t>
      </w:r>
      <w:r w:rsidRPr="5D09BAEC" w:rsidR="000201E8">
        <w:rPr>
          <w:rFonts w:eastAsia="Times New Roman" w:cs="Calibri"/>
          <w:color w:val="000000" w:themeColor="text1" w:themeTint="FF" w:themeShade="FF"/>
          <w:sz w:val="24"/>
          <w:szCs w:val="24"/>
          <w:lang w:eastAsia="el-GR"/>
        </w:rPr>
        <w:t>ΕΛΓΟ-ΔΗΜΗΤΡΑ</w:t>
      </w:r>
      <w:r w:rsidRPr="5D09BAEC" w:rsidR="005B692F">
        <w:rPr>
          <w:rFonts w:eastAsia="Times New Roman" w:cs="Calibri"/>
          <w:color w:val="000000" w:themeColor="text1" w:themeTint="FF" w:themeShade="FF"/>
          <w:sz w:val="24"/>
          <w:szCs w:val="24"/>
          <w:lang w:eastAsia="el-GR"/>
        </w:rPr>
        <w:t xml:space="preserve"> εντός των πλαισίων της παρούσας ΣΥΜΒΑΣΗΣ.</w:t>
      </w:r>
      <w:r w:rsidRPr="5D09BAEC" w:rsidR="004E3CF4">
        <w:rPr>
          <w:rFonts w:eastAsia="Times New Roman" w:cs="Calibri"/>
          <w:color w:val="000000" w:themeColor="text1" w:themeTint="FF" w:themeShade="FF"/>
          <w:sz w:val="24"/>
          <w:szCs w:val="24"/>
          <w:lang w:eastAsia="el-GR"/>
        </w:rPr>
        <w:t xml:space="preserve"> </w:t>
      </w:r>
      <w:r w:rsidRPr="5D09BAEC" w:rsidR="004E3CF4">
        <w:rPr>
          <w:rFonts w:cs="Calibri"/>
          <w:sz w:val="24"/>
          <w:szCs w:val="24"/>
        </w:rPr>
        <w:t xml:space="preserve">Η παράδοση της προμήθειας εξοπλισμού (είδη) θα πραγματοποιηθεί </w:t>
      </w:r>
      <w:r w:rsidRPr="5D09BAEC" w:rsidR="004E3CF4">
        <w:rPr>
          <w:rFonts w:cs="Calibri"/>
          <w:color w:val="FF0000"/>
          <w:sz w:val="24"/>
          <w:szCs w:val="24"/>
        </w:rPr>
        <w:t>τμηματικά ή εξ΄ ολοκλήρου</w:t>
      </w:r>
      <w:r w:rsidRPr="5D09BAEC" w:rsidR="004E3CF4">
        <w:rPr>
          <w:rFonts w:cs="Calibri"/>
          <w:sz w:val="24"/>
          <w:szCs w:val="24"/>
        </w:rPr>
        <w:t xml:space="preserve"> στο</w:t>
      </w:r>
      <w:r w:rsidRPr="5D09BAEC" w:rsidR="004E3CF4">
        <w:rPr>
          <w:rFonts w:cs="Calibri"/>
          <w:color w:val="FF0000"/>
          <w:sz w:val="24"/>
          <w:szCs w:val="24"/>
        </w:rPr>
        <w:t>……….. μέχρι την……………</w:t>
      </w:r>
    </w:p>
    <w:p w:rsidRPr="00F625F5" w:rsidR="00CD35C9" w:rsidP="003E5AB7" w:rsidRDefault="00CD35C9" w14:paraId="6F0A80CB" w14:textId="77777777">
      <w:pPr>
        <w:numPr>
          <w:ilvl w:val="0"/>
          <w:numId w:val="21"/>
        </w:numPr>
        <w:tabs>
          <w:tab w:val="left" w:pos="0"/>
        </w:tabs>
        <w:spacing w:after="120" w:line="240" w:lineRule="auto"/>
        <w:ind w:left="426"/>
        <w:jc w:val="both"/>
        <w:rPr>
          <w:rFonts w:cs="Calibri"/>
          <w:sz w:val="24"/>
          <w:szCs w:val="24"/>
        </w:rPr>
      </w:pPr>
      <w:r w:rsidRPr="00F625F5">
        <w:rPr>
          <w:rFonts w:cs="Calibri"/>
          <w:sz w:val="24"/>
          <w:szCs w:val="24"/>
        </w:rPr>
        <w:t xml:space="preserve">Ο  ΑΝΑΔΟΧΟΣ φέρει τον κίνδυνο για κάθε ζημία ή απώλεια των παραδοτέων μέχρι την οριστική παραλαβή τους από τον πρώτο συμβαλλόμενο. Σε περίπτωση ζημίας, φθοράς ή απώλειάς τους, ο προμηθευτής υποχρεούται σε πλήρη αποκατάσταση ή αντικατάστασή τους. Μετά την οριστική παραλαβή τον κίνδυνο φέρει ο πρώτος συμβαλλόμενος. Τα έξοδα μεταφοράς των υπό προμήθεια ειδών επιβαρύνουν τον </w:t>
      </w:r>
      <w:r w:rsidRPr="00F625F5" w:rsidR="00631D77">
        <w:rPr>
          <w:rFonts w:cs="Calibri"/>
          <w:sz w:val="24"/>
          <w:szCs w:val="24"/>
        </w:rPr>
        <w:t>ΑΝΑΔΟΧΟ.</w:t>
      </w:r>
    </w:p>
    <w:p w:rsidRPr="00F625F5" w:rsidR="00CD35C9" w:rsidP="5D09BAEC" w:rsidRDefault="00CD35C9" w14:paraId="00FBE210" w14:textId="1A10B20E">
      <w:pPr>
        <w:numPr>
          <w:ilvl w:val="0"/>
          <w:numId w:val="21"/>
        </w:numPr>
        <w:spacing w:after="120" w:line="240" w:lineRule="auto"/>
        <w:ind w:left="426"/>
        <w:jc w:val="both"/>
        <w:rPr>
          <w:rFonts w:cs="Calibri"/>
          <w:sz w:val="24"/>
          <w:szCs w:val="24"/>
        </w:rPr>
      </w:pPr>
      <w:r w:rsidRPr="5D09BAEC" w:rsidR="00CD35C9">
        <w:rPr>
          <w:rFonts w:cs="Calibri"/>
          <w:sz w:val="24"/>
          <w:szCs w:val="24"/>
        </w:rPr>
        <w:t xml:space="preserve">Ο ΑΝΑΔΟΧΟΣ θα αποζημιώσει πλήρως τον πρώτο συμβαλλόμενο για κάθε θετική ή αποθετική ζημία ή ηθική βλάβη που προξενήσει σε αυτόν, με υπαιτιότητα του ίδιου ή των βοηθών εκπλήρωσης αυτού ή των τυχόν υπεργολάβων του, ακόμη και λόγω ελαφριάς αμέλειας, κατά ή με την ευκαιρία της εκτέλεσης των συμβατικών του υποχρεώσεων. Επίσης, ο </w:t>
      </w:r>
      <w:r w:rsidRPr="5D09BAEC" w:rsidR="00631D77">
        <w:rPr>
          <w:rFonts w:cs="Calibri"/>
          <w:sz w:val="24"/>
          <w:szCs w:val="24"/>
        </w:rPr>
        <w:t>ΑΝΑΔΟΧΟΣ</w:t>
      </w:r>
      <w:r w:rsidRPr="5D09BAEC" w:rsidR="00CD35C9">
        <w:rPr>
          <w:rFonts w:cs="Calibri"/>
          <w:sz w:val="24"/>
          <w:szCs w:val="24"/>
        </w:rPr>
        <w:t xml:space="preserve"> οφείλει πλήρη αποζημίωση στον </w:t>
      </w:r>
      <w:r w:rsidRPr="5D09BAEC" w:rsidR="00631D77">
        <w:rPr>
          <w:rFonts w:cs="Calibri"/>
          <w:sz w:val="24"/>
          <w:szCs w:val="24"/>
        </w:rPr>
        <w:t>ΕΛΓΟ-ΔΗΜΗΤΡΑ</w:t>
      </w:r>
      <w:r w:rsidRPr="5D09BAEC" w:rsidR="00CD35C9">
        <w:rPr>
          <w:rFonts w:cs="Calibri"/>
          <w:sz w:val="24"/>
          <w:szCs w:val="24"/>
        </w:rPr>
        <w:t xml:space="preserve"> για κάθε θετική ή αποθετική ζημία και ηθική βλάβη που προκύπτει από απαίτηση τρίτων σε σχέση με την εκτέλεση της σύμβασης, ιδίως από την χρήση διπλωμάτων ευρεσιτεχνίας, αδειών, σχεδίων, υποδειγμάτων, εργοστασιακών ή εμπορικών σημάτων κ</w:t>
      </w:r>
      <w:r w:rsidRPr="5D09BAEC" w:rsidR="3CC40F8D">
        <w:rPr>
          <w:rFonts w:cs="Calibri"/>
          <w:sz w:val="24"/>
          <w:szCs w:val="24"/>
        </w:rPr>
        <w:t>.</w:t>
      </w:r>
      <w:r w:rsidRPr="5D09BAEC" w:rsidR="00CD35C9">
        <w:rPr>
          <w:rFonts w:cs="Calibri"/>
          <w:sz w:val="24"/>
          <w:szCs w:val="24"/>
        </w:rPr>
        <w:t xml:space="preserve">λπ.  </w:t>
      </w:r>
    </w:p>
    <w:p w:rsidRPr="008A31C8" w:rsidR="00494812" w:rsidP="003E5AB7" w:rsidRDefault="00494812" w14:paraId="5A1C2C18" w14:textId="3777ED94">
      <w:pPr>
        <w:numPr>
          <w:ilvl w:val="0"/>
          <w:numId w:val="21"/>
        </w:numPr>
        <w:spacing w:after="0" w:line="240" w:lineRule="auto"/>
        <w:ind w:left="425" w:hanging="425"/>
        <w:jc w:val="both"/>
        <w:textAlignment w:val="baseline"/>
        <w:rPr>
          <w:rFonts w:eastAsia="Times New Roman" w:cs="Calibri"/>
          <w:color w:val="000000"/>
          <w:sz w:val="24"/>
          <w:szCs w:val="24"/>
          <w:lang w:eastAsia="el-GR"/>
        </w:rPr>
      </w:pPr>
      <w:r w:rsidRPr="5D09BAEC" w:rsidR="00494812">
        <w:rPr>
          <w:rFonts w:eastAsia="Times New Roman" w:cs="Calibri"/>
          <w:sz w:val="24"/>
          <w:szCs w:val="24"/>
          <w:lang w:eastAsia="el-GR"/>
        </w:rPr>
        <w:t xml:space="preserve">Ο ΑΝΑΔΟΧΟΣ </w:t>
      </w:r>
      <w:r w:rsidRPr="5D09BAEC" w:rsidR="00000EFE">
        <w:rPr>
          <w:rFonts w:eastAsia="Times New Roman" w:cs="Calibri"/>
          <w:sz w:val="24"/>
          <w:szCs w:val="24"/>
          <w:lang w:eastAsia="el-GR"/>
        </w:rPr>
        <w:t xml:space="preserve">εγγυάται την τήρηση των υποχρεώσεων που απορρέουν </w:t>
      </w:r>
      <w:r w:rsidRPr="5D09BAEC" w:rsidR="00000EFE">
        <w:rPr>
          <w:rFonts w:eastAsia="Times New Roman" w:cs="Calibri"/>
          <w:color w:val="000000" w:themeColor="text1" w:themeTint="FF" w:themeShade="FF"/>
          <w:sz w:val="24"/>
          <w:szCs w:val="24"/>
          <w:lang w:eastAsia="el-GR"/>
        </w:rPr>
        <w:t xml:space="preserve">από τις διατάξεις της </w:t>
      </w:r>
      <w:r w:rsidRPr="5D09BAEC" w:rsidR="00000EFE">
        <w:rPr>
          <w:rFonts w:eastAsia="Times New Roman" w:cs="Calibri"/>
          <w:sz w:val="24"/>
          <w:szCs w:val="24"/>
          <w:lang w:eastAsia="el-GR"/>
        </w:rPr>
        <w:t xml:space="preserve">παρ. 2, του </w:t>
      </w:r>
      <w:r w:rsidRPr="5D09BAEC" w:rsidR="00D41D5E">
        <w:rPr>
          <w:rFonts w:eastAsia="Times New Roman" w:cs="Calibri"/>
          <w:sz w:val="24"/>
          <w:szCs w:val="24"/>
          <w:lang w:eastAsia="el-GR"/>
        </w:rPr>
        <w:t>ά</w:t>
      </w:r>
      <w:r w:rsidRPr="5D09BAEC" w:rsidR="00000EFE">
        <w:rPr>
          <w:rFonts w:eastAsia="Times New Roman" w:cs="Calibri"/>
          <w:sz w:val="24"/>
          <w:szCs w:val="24"/>
          <w:lang w:eastAsia="el-GR"/>
        </w:rPr>
        <w:t>ρθρου 18</w:t>
      </w:r>
      <w:r w:rsidRPr="5D09BAEC" w:rsidR="00D41D5E">
        <w:rPr>
          <w:rFonts w:eastAsia="Times New Roman" w:cs="Calibri"/>
          <w:sz w:val="24"/>
          <w:szCs w:val="24"/>
          <w:lang w:eastAsia="el-GR"/>
        </w:rPr>
        <w:t>,</w:t>
      </w:r>
      <w:r w:rsidRPr="5D09BAEC" w:rsidR="00000EFE">
        <w:rPr>
          <w:rFonts w:eastAsia="Times New Roman" w:cs="Calibri"/>
          <w:sz w:val="24"/>
          <w:szCs w:val="24"/>
          <w:lang w:eastAsia="el-GR"/>
        </w:rPr>
        <w:t xml:space="preserve"> του </w:t>
      </w:r>
      <w:r w:rsidRPr="5D09BAEC" w:rsidR="0C78750F">
        <w:rPr>
          <w:rFonts w:eastAsia="Times New Roman" w:cs="Calibri"/>
          <w:sz w:val="24"/>
          <w:szCs w:val="24"/>
          <w:lang w:eastAsia="el-GR"/>
        </w:rPr>
        <w:t>ν</w:t>
      </w:r>
      <w:r w:rsidRPr="5D09BAEC" w:rsidR="00000EFE">
        <w:rPr>
          <w:rFonts w:eastAsia="Times New Roman" w:cs="Calibri"/>
          <w:sz w:val="24"/>
          <w:szCs w:val="24"/>
          <w:lang w:eastAsia="el-GR"/>
        </w:rPr>
        <w:t>. 4412 «</w:t>
      </w:r>
      <w:r w:rsidRPr="5D09BAEC" w:rsidR="00000EFE">
        <w:rPr>
          <w:rFonts w:eastAsia="Times New Roman" w:cs="Calibri"/>
          <w:i w:val="1"/>
          <w:iCs w:val="1"/>
          <w:color w:val="000000" w:themeColor="text1" w:themeTint="FF" w:themeShade="FF"/>
          <w:sz w:val="24"/>
          <w:szCs w:val="24"/>
          <w:lang w:eastAsia="el-GR"/>
        </w:rPr>
        <w:t>Δημόσιες Συμβάσεις Έργων, Προμηθειών και Υπηρεσιών (προσαρμογή στις Οδηγίες 2014/24/ΕΕ και 2014/25/ΕΕ)»</w:t>
      </w:r>
      <w:r w:rsidRPr="5D09BAEC" w:rsidR="00000EFE">
        <w:rPr>
          <w:rFonts w:eastAsia="Times New Roman" w:cs="Calibri"/>
          <w:color w:val="000000" w:themeColor="text1" w:themeTint="FF" w:themeShade="FF"/>
          <w:sz w:val="24"/>
          <w:szCs w:val="24"/>
          <w:lang w:eastAsia="el-GR"/>
        </w:rPr>
        <w:t xml:space="preserve"> (ΦΕΚ Α’ 147)</w:t>
      </w:r>
      <w:r w:rsidRPr="5D09BAEC" w:rsidR="005D7B39">
        <w:rPr>
          <w:rFonts w:eastAsia="Times New Roman" w:cs="Calibri"/>
          <w:color w:val="000000" w:themeColor="text1" w:themeTint="FF" w:themeShade="FF"/>
          <w:sz w:val="24"/>
          <w:szCs w:val="24"/>
          <w:lang w:eastAsia="el-GR"/>
        </w:rPr>
        <w:t>, ό</w:t>
      </w:r>
      <w:r w:rsidR="005D7B39">
        <w:rPr/>
        <w:t>πως τροποποιήθηκε</w:t>
      </w:r>
      <w:r w:rsidR="000201E8">
        <w:rPr/>
        <w:t xml:space="preserve"> και ισχύει.</w:t>
      </w:r>
      <w:bookmarkEnd w:id="2"/>
    </w:p>
    <w:p w:rsidRPr="008A31C8" w:rsidR="005B692F" w:rsidP="00CD7CE7" w:rsidRDefault="005B692F" w14:paraId="05D47BFA" w14:textId="7777777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6.  ΛΥΣΗ ΤΗΣ ΣΥΜΒΑΣΗΣ</w:t>
      </w:r>
    </w:p>
    <w:p w:rsidRPr="00CA4347" w:rsidR="00CA4347" w:rsidP="5D09BAEC" w:rsidRDefault="00CA4347" w14:paraId="117533C3" w14:textId="660E01D3">
      <w:pPr>
        <w:numPr>
          <w:ilvl w:val="0"/>
          <w:numId w:val="22"/>
        </w:numPr>
        <w:spacing w:after="120" w:line="240" w:lineRule="auto"/>
        <w:ind w:left="426" w:hanging="426"/>
        <w:jc w:val="both"/>
        <w:textAlignment w:val="baseline"/>
        <w:rPr>
          <w:rFonts w:eastAsia="Times New Roman" w:cs="Calibri"/>
          <w:color w:val="000000"/>
          <w:sz w:val="24"/>
          <w:szCs w:val="24"/>
          <w:lang w:eastAsia="el-GR"/>
        </w:rPr>
      </w:pPr>
      <w:r w:rsidRPr="5D09BAEC" w:rsidR="005B692F">
        <w:rPr>
          <w:rFonts w:eastAsia="Times New Roman" w:cs="Calibri"/>
          <w:color w:val="000000" w:themeColor="text1" w:themeTint="FF" w:themeShade="FF"/>
          <w:sz w:val="24"/>
          <w:szCs w:val="24"/>
          <w:lang w:eastAsia="el-GR"/>
        </w:rPr>
        <w:t xml:space="preserve">Ο </w:t>
      </w:r>
      <w:r w:rsidRPr="5D09BAEC" w:rsidR="000201E8">
        <w:rPr>
          <w:rFonts w:eastAsia="Times New Roman" w:cs="Calibri"/>
          <w:color w:val="000000" w:themeColor="text1" w:themeTint="FF" w:themeShade="FF"/>
          <w:sz w:val="24"/>
          <w:szCs w:val="24"/>
          <w:lang w:eastAsia="el-GR"/>
        </w:rPr>
        <w:t>ΕΛΓΟ-ΔΗΜΗΤΡΑ</w:t>
      </w:r>
      <w:r w:rsidRPr="5D09BAEC" w:rsidR="005B692F">
        <w:rPr>
          <w:rFonts w:eastAsia="Times New Roman" w:cs="Calibri"/>
          <w:color w:val="000000" w:themeColor="text1" w:themeTint="FF" w:themeShade="FF"/>
          <w:sz w:val="24"/>
          <w:szCs w:val="24"/>
          <w:lang w:eastAsia="el-GR"/>
        </w:rPr>
        <w:t xml:space="preserve"> δικαιούται ανά πάσα στιγμή να καταγγείλει την παρούσα Σύμβαση </w:t>
      </w:r>
      <w:r w:rsidRPr="5D09BAEC" w:rsidR="009E308E">
        <w:rPr>
          <w:rFonts w:eastAsia="Times New Roman" w:cs="Calibri"/>
          <w:color w:val="000000" w:themeColor="text1" w:themeTint="FF" w:themeShade="FF"/>
          <w:sz w:val="24"/>
          <w:szCs w:val="24"/>
          <w:lang w:eastAsia="el-GR"/>
        </w:rPr>
        <w:t xml:space="preserve">κατά τις διατάξεις </w:t>
      </w:r>
      <w:r w:rsidRPr="5D09BAEC" w:rsidR="009E308E">
        <w:rPr>
          <w:rFonts w:eastAsia="Times New Roman" w:cs="Calibri"/>
          <w:sz w:val="24"/>
          <w:szCs w:val="24"/>
          <w:lang w:eastAsia="el-GR"/>
        </w:rPr>
        <w:t>του άρθρου 133</w:t>
      </w:r>
      <w:r w:rsidRPr="5D09BAEC" w:rsidR="00D41D5E">
        <w:rPr>
          <w:rFonts w:eastAsia="Times New Roman" w:cs="Calibri"/>
          <w:sz w:val="24"/>
          <w:szCs w:val="24"/>
          <w:lang w:eastAsia="el-GR"/>
        </w:rPr>
        <w:t>,</w:t>
      </w:r>
      <w:r w:rsidRPr="5D09BAEC" w:rsidR="009E308E">
        <w:rPr>
          <w:rFonts w:eastAsia="Times New Roman" w:cs="Calibri"/>
          <w:sz w:val="24"/>
          <w:szCs w:val="24"/>
          <w:lang w:eastAsia="el-GR"/>
        </w:rPr>
        <w:t xml:space="preserve"> του </w:t>
      </w:r>
      <w:r w:rsidRPr="5D09BAEC" w:rsidR="540522F5">
        <w:rPr>
          <w:rFonts w:eastAsia="Times New Roman" w:cs="Calibri"/>
          <w:sz w:val="24"/>
          <w:szCs w:val="24"/>
          <w:lang w:eastAsia="el-GR"/>
        </w:rPr>
        <w:t>ν</w:t>
      </w:r>
      <w:r w:rsidRPr="5D09BAEC" w:rsidR="00BB45E0">
        <w:rPr>
          <w:rFonts w:eastAsia="Times New Roman" w:cs="Calibri"/>
          <w:sz w:val="24"/>
          <w:szCs w:val="24"/>
          <w:lang w:eastAsia="el-GR"/>
        </w:rPr>
        <w:t>.</w:t>
      </w:r>
      <w:r w:rsidRPr="5D09BAEC" w:rsidR="79472C90">
        <w:rPr>
          <w:rFonts w:eastAsia="Times New Roman" w:cs="Calibri"/>
          <w:sz w:val="24"/>
          <w:szCs w:val="24"/>
          <w:lang w:eastAsia="el-GR"/>
        </w:rPr>
        <w:t xml:space="preserve"> </w:t>
      </w:r>
      <w:r w:rsidRPr="5D09BAEC" w:rsidR="009E308E">
        <w:rPr>
          <w:rFonts w:eastAsia="Times New Roman" w:cs="Calibri"/>
          <w:sz w:val="24"/>
          <w:szCs w:val="24"/>
          <w:lang w:eastAsia="el-GR"/>
        </w:rPr>
        <w:t>4412/2016</w:t>
      </w:r>
      <w:r w:rsidRPr="5D09BAEC" w:rsidR="00BB45E0">
        <w:rPr>
          <w:rFonts w:eastAsia="Times New Roman" w:cs="Calibri"/>
          <w:sz w:val="24"/>
          <w:szCs w:val="24"/>
          <w:lang w:eastAsia="el-GR"/>
        </w:rPr>
        <w:t xml:space="preserve">, όπως τροποποιήθηκε </w:t>
      </w:r>
      <w:r w:rsidRPr="5D09BAEC" w:rsidR="000201E8">
        <w:rPr>
          <w:rFonts w:eastAsia="Times New Roman" w:cs="Calibri"/>
          <w:sz w:val="24"/>
          <w:szCs w:val="24"/>
          <w:lang w:eastAsia="el-GR"/>
        </w:rPr>
        <w:t>και ισχύει</w:t>
      </w:r>
      <w:r w:rsidRPr="5D09BAEC" w:rsidR="005B692F">
        <w:rPr>
          <w:rFonts w:eastAsia="Times New Roman" w:cs="Calibri"/>
          <w:sz w:val="24"/>
          <w:szCs w:val="24"/>
          <w:lang w:eastAsia="el-GR"/>
        </w:rPr>
        <w:t xml:space="preserve">. Σε αυτή την περίπτωση, ο </w:t>
      </w:r>
      <w:r w:rsidRPr="5D09BAEC" w:rsidR="000201E8">
        <w:rPr>
          <w:rFonts w:eastAsia="Times New Roman" w:cs="Calibri"/>
          <w:sz w:val="24"/>
          <w:szCs w:val="24"/>
          <w:lang w:eastAsia="el-GR"/>
        </w:rPr>
        <w:t>ΕΛΓΟ-ΔΗΜΗΤΡΑ</w:t>
      </w:r>
      <w:r w:rsidRPr="5D09BAEC" w:rsidR="005B692F">
        <w:rPr>
          <w:rFonts w:eastAsia="Times New Roman" w:cs="Calibri"/>
          <w:sz w:val="24"/>
          <w:szCs w:val="24"/>
          <w:lang w:eastAsia="el-GR"/>
        </w:rPr>
        <w:t xml:space="preserve"> θα καταβάλει στον ΑΝΑΔΟΧΟ μόνο την αμοιβή </w:t>
      </w:r>
      <w:r w:rsidRPr="5D09BAEC" w:rsidR="005B692F">
        <w:rPr>
          <w:rFonts w:eastAsia="Times New Roman" w:cs="Calibri"/>
          <w:color w:val="000000" w:themeColor="text1" w:themeTint="FF" w:themeShade="FF"/>
          <w:sz w:val="24"/>
          <w:szCs w:val="24"/>
          <w:lang w:eastAsia="el-GR"/>
        </w:rPr>
        <w:t xml:space="preserve">που </w:t>
      </w:r>
      <w:r w:rsidRPr="5D09BAEC" w:rsidR="005B692F">
        <w:rPr>
          <w:rFonts w:eastAsia="Times New Roman" w:cs="Calibri"/>
          <w:sz w:val="24"/>
          <w:szCs w:val="24"/>
          <w:lang w:eastAsia="el-GR"/>
        </w:rPr>
        <w:t xml:space="preserve">αντιστοιχεί </w:t>
      </w:r>
      <w:r w:rsidRPr="5D09BAEC" w:rsidR="003A53AF">
        <w:rPr>
          <w:rFonts w:eastAsia="Times New Roman" w:cs="Calibri"/>
          <w:sz w:val="24"/>
          <w:szCs w:val="24"/>
          <w:lang w:eastAsia="el-GR"/>
        </w:rPr>
        <w:t>στο</w:t>
      </w:r>
      <w:r w:rsidRPr="5D09BAEC" w:rsidR="00493A41">
        <w:rPr>
          <w:rFonts w:eastAsia="Times New Roman" w:cs="Calibri"/>
          <w:sz w:val="24"/>
          <w:szCs w:val="24"/>
          <w:lang w:eastAsia="el-GR"/>
        </w:rPr>
        <w:t>ν εξοπλισμό</w:t>
      </w:r>
      <w:r w:rsidRPr="5D09BAEC" w:rsidR="00B03463">
        <w:rPr>
          <w:rFonts w:eastAsia="Times New Roman" w:cs="Calibri"/>
          <w:sz w:val="24"/>
          <w:szCs w:val="24"/>
          <w:lang w:eastAsia="el-GR"/>
        </w:rPr>
        <w:t xml:space="preserve"> (</w:t>
      </w:r>
      <w:r w:rsidRPr="5D09BAEC" w:rsidR="006B32F5">
        <w:rPr>
          <w:rFonts w:eastAsia="Times New Roman" w:cs="Calibri"/>
          <w:sz w:val="24"/>
          <w:szCs w:val="24"/>
          <w:lang w:eastAsia="el-GR"/>
        </w:rPr>
        <w:t>είδη</w:t>
      </w:r>
      <w:r w:rsidRPr="5D09BAEC" w:rsidR="00B03463">
        <w:rPr>
          <w:rFonts w:eastAsia="Times New Roman" w:cs="Calibri"/>
          <w:sz w:val="24"/>
          <w:szCs w:val="24"/>
          <w:lang w:eastAsia="el-GR"/>
        </w:rPr>
        <w:t>)</w:t>
      </w:r>
      <w:r w:rsidRPr="5D09BAEC" w:rsidR="00493A41">
        <w:rPr>
          <w:rFonts w:eastAsia="Times New Roman" w:cs="Calibri"/>
          <w:sz w:val="24"/>
          <w:szCs w:val="24"/>
          <w:lang w:eastAsia="el-GR"/>
        </w:rPr>
        <w:t xml:space="preserve"> που </w:t>
      </w:r>
      <w:r w:rsidRPr="5D09BAEC" w:rsidR="00493A41">
        <w:rPr>
          <w:rFonts w:eastAsia="Times New Roman" w:cs="Calibri"/>
          <w:sz w:val="24"/>
          <w:szCs w:val="24"/>
          <w:lang w:eastAsia="el-GR"/>
        </w:rPr>
        <w:t xml:space="preserve">έχει </w:t>
      </w:r>
      <w:r w:rsidRPr="5D09BAEC" w:rsidR="005B692F">
        <w:rPr>
          <w:rFonts w:eastAsia="Times New Roman" w:cs="Calibri"/>
          <w:sz w:val="24"/>
          <w:szCs w:val="24"/>
          <w:lang w:eastAsia="el-GR"/>
        </w:rPr>
        <w:t xml:space="preserve">παρασχεθεί </w:t>
      </w:r>
      <w:r w:rsidRPr="5D09BAEC" w:rsidR="005B692F">
        <w:rPr>
          <w:rFonts w:eastAsia="Times New Roman" w:cs="Calibri"/>
          <w:color w:val="000000" w:themeColor="text1" w:themeTint="FF" w:themeShade="FF"/>
          <w:sz w:val="24"/>
          <w:szCs w:val="24"/>
          <w:lang w:eastAsia="el-GR"/>
        </w:rPr>
        <w:t>από τον ΑΝΑΔΟΧΟ πριν την ημερομηνία έναρξης ισχύος της καταγγελίας. Ο ΑΝΑΔΟΧΟΣ δεν θα δικαιούται αποζημίωση λόγω της πρόωρης καταγγελίας της παρούσας συμφωνίας.</w:t>
      </w:r>
      <w:r w:rsidRPr="5D09BAEC" w:rsidR="3A0D4DDC">
        <w:rPr>
          <w:rFonts w:eastAsia="Times New Roman" w:cs="Calibri"/>
          <w:color w:val="000000" w:themeColor="text1" w:themeTint="FF" w:themeShade="FF"/>
          <w:sz w:val="24"/>
          <w:szCs w:val="24"/>
          <w:lang w:eastAsia="el-GR"/>
        </w:rPr>
        <w:t xml:space="preserve"> </w:t>
      </w:r>
    </w:p>
    <w:p w:rsidRPr="00CA4347" w:rsidR="00CA4347" w:rsidP="5D09BAEC" w:rsidRDefault="00CA4347" w14:paraId="75329837" w14:textId="501E6F31">
      <w:pPr>
        <w:numPr>
          <w:ilvl w:val="0"/>
          <w:numId w:val="22"/>
        </w:numPr>
        <w:spacing w:after="120" w:line="240" w:lineRule="auto"/>
        <w:ind w:left="426" w:hanging="426"/>
        <w:jc w:val="both"/>
        <w:textAlignment w:val="baseline"/>
        <w:rPr>
          <w:rFonts w:eastAsia="Times New Roman" w:cs="Calibri"/>
          <w:color w:val="000000"/>
          <w:sz w:val="24"/>
          <w:szCs w:val="24"/>
          <w:lang w:eastAsia="el-GR"/>
        </w:rPr>
      </w:pPr>
      <w:r w:rsidRPr="5D09BAEC" w:rsidR="00235865">
        <w:rPr>
          <w:rFonts w:eastAsia="Times New Roman" w:cs="Calibri"/>
          <w:color w:val="000000" w:themeColor="text1" w:themeTint="FF" w:themeShade="FF"/>
          <w:sz w:val="24"/>
          <w:szCs w:val="24"/>
          <w:lang w:eastAsia="el-GR"/>
        </w:rPr>
        <w:t>Αν ο ΑΝΑΔΟΧΟΣ παραβεί οποιονδήποτε από τους όρους του παρόντος Συμφωνητικού</w:t>
      </w:r>
      <w:r w:rsidRPr="5D09BAEC" w:rsidR="00C473A8">
        <w:rPr>
          <w:rFonts w:eastAsia="Times New Roman" w:cs="Calibri"/>
          <w:color w:val="000000" w:themeColor="text1" w:themeTint="FF" w:themeShade="FF"/>
          <w:sz w:val="24"/>
          <w:szCs w:val="24"/>
          <w:lang w:eastAsia="el-GR"/>
        </w:rPr>
        <w:t>, που όλοι θεωρούνται ουσι</w:t>
      </w:r>
      <w:r w:rsidRPr="5D09BAEC" w:rsidR="00491965">
        <w:rPr>
          <w:rFonts w:eastAsia="Times New Roman" w:cs="Calibri"/>
          <w:color w:val="000000" w:themeColor="text1" w:themeTint="FF" w:themeShade="FF"/>
          <w:sz w:val="24"/>
          <w:szCs w:val="24"/>
          <w:lang w:eastAsia="el-GR"/>
        </w:rPr>
        <w:t xml:space="preserve">ώδεις, ο </w:t>
      </w:r>
      <w:r w:rsidRPr="5D09BAEC" w:rsidR="000201E8">
        <w:rPr>
          <w:rFonts w:eastAsia="Times New Roman" w:cs="Calibri"/>
          <w:color w:val="000000" w:themeColor="text1" w:themeTint="FF" w:themeShade="FF"/>
          <w:sz w:val="24"/>
          <w:szCs w:val="24"/>
          <w:lang w:eastAsia="el-GR"/>
        </w:rPr>
        <w:t>ΕΛΓΟ-ΔΗΜΗΤΡΑ</w:t>
      </w:r>
      <w:r w:rsidRPr="5D09BAEC" w:rsidR="00491965">
        <w:rPr>
          <w:rFonts w:eastAsia="Times New Roman" w:cs="Calibri"/>
          <w:color w:val="000000" w:themeColor="text1" w:themeTint="FF" w:themeShade="FF"/>
          <w:sz w:val="24"/>
          <w:szCs w:val="24"/>
          <w:lang w:eastAsia="el-GR"/>
        </w:rPr>
        <w:t xml:space="preserve"> θα δικα</w:t>
      </w:r>
      <w:r w:rsidRPr="5D09BAEC" w:rsidR="00C473A8">
        <w:rPr>
          <w:rFonts w:eastAsia="Times New Roman" w:cs="Calibri"/>
          <w:color w:val="000000" w:themeColor="text1" w:themeTint="FF" w:themeShade="FF"/>
          <w:sz w:val="24"/>
          <w:szCs w:val="24"/>
          <w:lang w:eastAsia="el-GR"/>
        </w:rPr>
        <w:t xml:space="preserve">ιούται να τάξει </w:t>
      </w:r>
      <w:r w:rsidRPr="5D09BAEC" w:rsidR="00FE5EF8">
        <w:rPr>
          <w:rFonts w:eastAsia="Times New Roman" w:cs="Calibri"/>
          <w:color w:val="000000" w:themeColor="text1" w:themeTint="FF" w:themeShade="FF"/>
          <w:sz w:val="24"/>
          <w:szCs w:val="24"/>
          <w:lang w:eastAsia="el-GR"/>
        </w:rPr>
        <w:t xml:space="preserve">εγγράφως </w:t>
      </w:r>
      <w:r w:rsidRPr="5D09BAEC" w:rsidR="00C473A8">
        <w:rPr>
          <w:rFonts w:eastAsia="Times New Roman" w:cs="Calibri"/>
          <w:color w:val="000000" w:themeColor="text1" w:themeTint="FF" w:themeShade="FF"/>
          <w:sz w:val="24"/>
          <w:szCs w:val="24"/>
          <w:lang w:eastAsia="el-GR"/>
        </w:rPr>
        <w:t xml:space="preserve">στον ΑΝΑΔΟΧΟ προθεσμία </w:t>
      </w:r>
      <w:r w:rsidRPr="5D09BAEC" w:rsidR="00FE5EF8">
        <w:rPr>
          <w:rFonts w:eastAsia="Times New Roman" w:cs="Calibri"/>
          <w:color w:val="000000" w:themeColor="text1" w:themeTint="FF" w:themeShade="FF"/>
          <w:sz w:val="24"/>
          <w:szCs w:val="24"/>
          <w:lang w:eastAsia="el-GR"/>
        </w:rPr>
        <w:t xml:space="preserve">τουλάχιστον </w:t>
      </w:r>
      <w:r w:rsidRPr="5D09BAEC" w:rsidR="009E308E">
        <w:rPr>
          <w:rFonts w:eastAsia="Times New Roman" w:cs="Calibri"/>
          <w:color w:val="000000" w:themeColor="text1" w:themeTint="FF" w:themeShade="FF"/>
          <w:sz w:val="24"/>
          <w:szCs w:val="24"/>
          <w:lang w:eastAsia="el-GR"/>
        </w:rPr>
        <w:t xml:space="preserve">δέκα πέντε (15) ημερών για να συμμορφωθεί και να εκπληρώσει τις υποχρεώσεις του, </w:t>
      </w:r>
      <w:r w:rsidRPr="5D09BAEC" w:rsidR="00C473A8">
        <w:rPr>
          <w:rFonts w:eastAsia="Times New Roman" w:cs="Calibri"/>
          <w:color w:val="000000" w:themeColor="text1" w:themeTint="FF" w:themeShade="FF"/>
          <w:sz w:val="24"/>
          <w:szCs w:val="24"/>
          <w:lang w:eastAsia="el-GR"/>
        </w:rPr>
        <w:t xml:space="preserve">μετά την </w:t>
      </w:r>
      <w:r w:rsidRPr="5D09BAEC" w:rsidR="000E2E3B">
        <w:rPr>
          <w:rFonts w:eastAsia="Times New Roman" w:cs="Calibri"/>
          <w:color w:val="000000" w:themeColor="text1" w:themeTint="FF" w:themeShade="FF"/>
          <w:sz w:val="24"/>
          <w:szCs w:val="24"/>
          <w:lang w:eastAsia="el-GR"/>
        </w:rPr>
        <w:t xml:space="preserve">πάροδο της </w:t>
      </w:r>
      <w:r w:rsidRPr="5D09BAEC" w:rsidR="00C473A8">
        <w:rPr>
          <w:rFonts w:eastAsia="Times New Roman" w:cs="Calibri"/>
          <w:color w:val="000000" w:themeColor="text1" w:themeTint="FF" w:themeShade="FF"/>
          <w:sz w:val="24"/>
          <w:szCs w:val="24"/>
          <w:lang w:eastAsia="el-GR"/>
        </w:rPr>
        <w:t>οποία</w:t>
      </w:r>
      <w:r w:rsidRPr="5D09BAEC" w:rsidR="000E2E3B">
        <w:rPr>
          <w:rFonts w:eastAsia="Times New Roman" w:cs="Calibri"/>
          <w:color w:val="000000" w:themeColor="text1" w:themeTint="FF" w:themeShade="FF"/>
          <w:sz w:val="24"/>
          <w:szCs w:val="24"/>
          <w:lang w:eastAsia="el-GR"/>
        </w:rPr>
        <w:t>ς</w:t>
      </w:r>
      <w:r w:rsidRPr="5D09BAEC" w:rsidR="00C473A8">
        <w:rPr>
          <w:rFonts w:eastAsia="Times New Roman" w:cs="Calibri"/>
          <w:color w:val="000000" w:themeColor="text1" w:themeTint="FF" w:themeShade="FF"/>
          <w:sz w:val="24"/>
          <w:szCs w:val="24"/>
          <w:lang w:eastAsia="el-GR"/>
        </w:rPr>
        <w:t>, εφόσον δεν υπάρξει συμμόρφωση, θα δικαιούται</w:t>
      </w:r>
      <w:r w:rsidRPr="5D09BAEC" w:rsidR="000E2E3B">
        <w:rPr>
          <w:rFonts w:eastAsia="Times New Roman" w:cs="Calibri"/>
          <w:color w:val="000000" w:themeColor="text1" w:themeTint="FF" w:themeShade="FF"/>
          <w:sz w:val="24"/>
          <w:szCs w:val="24"/>
          <w:lang w:eastAsia="el-GR"/>
        </w:rPr>
        <w:t xml:space="preserve"> κατά τις διατάξεις του άρθρου 203 του </w:t>
      </w:r>
      <w:r w:rsidRPr="5D09BAEC" w:rsidR="4C611C35">
        <w:rPr>
          <w:rFonts w:eastAsia="Times New Roman" w:cs="Calibri"/>
          <w:color w:val="000000" w:themeColor="text1" w:themeTint="FF" w:themeShade="FF"/>
          <w:sz w:val="24"/>
          <w:szCs w:val="24"/>
          <w:lang w:eastAsia="el-GR"/>
        </w:rPr>
        <w:t>ν</w:t>
      </w:r>
      <w:r w:rsidRPr="5D09BAEC" w:rsidR="00BB45E0">
        <w:rPr>
          <w:rFonts w:eastAsia="Times New Roman" w:cs="Calibri"/>
          <w:color w:val="000000" w:themeColor="text1" w:themeTint="FF" w:themeShade="FF"/>
          <w:sz w:val="24"/>
          <w:szCs w:val="24"/>
          <w:lang w:eastAsia="el-GR"/>
        </w:rPr>
        <w:t>.</w:t>
      </w:r>
      <w:r w:rsidRPr="5D09BAEC" w:rsidR="000E2E3B">
        <w:rPr>
          <w:rFonts w:eastAsia="Times New Roman" w:cs="Calibri"/>
          <w:color w:val="000000" w:themeColor="text1" w:themeTint="FF" w:themeShade="FF"/>
          <w:sz w:val="24"/>
          <w:szCs w:val="24"/>
          <w:lang w:eastAsia="el-GR"/>
        </w:rPr>
        <w:t xml:space="preserve"> 4412/2016</w:t>
      </w:r>
      <w:r w:rsidRPr="5D09BAEC" w:rsidR="00955BA0">
        <w:rPr>
          <w:rFonts w:eastAsia="Times New Roman" w:cs="Calibri"/>
          <w:color w:val="000000" w:themeColor="text1" w:themeTint="FF" w:themeShade="FF"/>
          <w:sz w:val="24"/>
          <w:szCs w:val="24"/>
          <w:lang w:eastAsia="el-GR"/>
        </w:rPr>
        <w:t xml:space="preserve">, όπως τροποποιήθηκε </w:t>
      </w:r>
      <w:r w:rsidRPr="5D09BAEC" w:rsidR="000201E8">
        <w:rPr>
          <w:rFonts w:eastAsia="Times New Roman" w:cs="Calibri"/>
          <w:color w:val="000000" w:themeColor="text1" w:themeTint="FF" w:themeShade="FF"/>
          <w:sz w:val="24"/>
          <w:szCs w:val="24"/>
          <w:lang w:eastAsia="el-GR"/>
        </w:rPr>
        <w:t xml:space="preserve">και </w:t>
      </w:r>
      <w:r w:rsidRPr="5D09BAEC" w:rsidR="000201E8">
        <w:rPr>
          <w:rFonts w:eastAsia="Times New Roman" w:cs="Calibri"/>
          <w:color w:val="000000" w:themeColor="text1" w:themeTint="FF" w:themeShade="FF"/>
          <w:sz w:val="24"/>
          <w:szCs w:val="24"/>
          <w:lang w:eastAsia="el-GR"/>
        </w:rPr>
        <w:t>ισχύει</w:t>
      </w:r>
      <w:r w:rsidRPr="5D09BAEC" w:rsidR="7DC5FE56">
        <w:rPr>
          <w:rFonts w:eastAsia="Times New Roman" w:cs="Calibri"/>
          <w:color w:val="000000" w:themeColor="text1" w:themeTint="FF" w:themeShade="FF"/>
          <w:sz w:val="24"/>
          <w:szCs w:val="24"/>
          <w:lang w:eastAsia="el-GR"/>
        </w:rPr>
        <w:t xml:space="preserve"> </w:t>
      </w:r>
      <w:r w:rsidRPr="5D09BAEC" w:rsidR="00C473A8">
        <w:rPr>
          <w:rFonts w:eastAsia="Times New Roman" w:cs="Calibri"/>
          <w:color w:val="000000" w:themeColor="text1" w:themeTint="FF" w:themeShade="FF"/>
          <w:sz w:val="24"/>
          <w:szCs w:val="24"/>
          <w:lang w:eastAsia="el-GR"/>
        </w:rPr>
        <w:t>ν</w:t>
      </w:r>
      <w:r w:rsidRPr="5D09BAEC" w:rsidR="00C473A8">
        <w:rPr>
          <w:rFonts w:eastAsia="Times New Roman" w:cs="Calibri"/>
          <w:color w:val="000000" w:themeColor="text1" w:themeTint="FF" w:themeShade="FF"/>
          <w:sz w:val="24"/>
          <w:szCs w:val="24"/>
          <w:lang w:eastAsia="el-GR"/>
        </w:rPr>
        <w:t>α</w:t>
      </w:r>
      <w:r w:rsidRPr="5D09BAEC" w:rsidR="00C473A8">
        <w:rPr>
          <w:rFonts w:eastAsia="Times New Roman" w:cs="Calibri"/>
          <w:color w:val="000000" w:themeColor="text1" w:themeTint="FF" w:themeShade="FF"/>
          <w:sz w:val="24"/>
          <w:szCs w:val="24"/>
          <w:lang w:eastAsia="el-GR"/>
        </w:rPr>
        <w:t xml:space="preserve"> κηρύξει τον ΑΝΑΔΟΧΟ έκπτωτο</w:t>
      </w:r>
      <w:r w:rsidRPr="5D09BAEC" w:rsidR="00FE5EF8">
        <w:rPr>
          <w:rFonts w:eastAsia="Times New Roman" w:cs="Calibri"/>
          <w:color w:val="000000" w:themeColor="text1" w:themeTint="FF" w:themeShade="FF"/>
          <w:sz w:val="24"/>
          <w:szCs w:val="24"/>
          <w:lang w:eastAsia="el-GR"/>
        </w:rPr>
        <w:t xml:space="preserve"> και να επιβάλει τις κυρώσεις που προβλέπει το </w:t>
      </w:r>
      <w:r w:rsidRPr="5D09BAEC" w:rsidR="00BB45E0">
        <w:rPr>
          <w:rFonts w:eastAsia="Times New Roman" w:cs="Calibri"/>
          <w:color w:val="000000" w:themeColor="text1" w:themeTint="FF" w:themeShade="FF"/>
          <w:sz w:val="24"/>
          <w:szCs w:val="24"/>
          <w:lang w:eastAsia="el-GR"/>
        </w:rPr>
        <w:t xml:space="preserve"> εν λόγω </w:t>
      </w:r>
      <w:r w:rsidRPr="5D09BAEC" w:rsidR="00FE5EF8">
        <w:rPr>
          <w:rFonts w:eastAsia="Times New Roman" w:cs="Calibri"/>
          <w:color w:val="000000" w:themeColor="text1" w:themeTint="FF" w:themeShade="FF"/>
          <w:sz w:val="24"/>
          <w:szCs w:val="24"/>
          <w:lang w:eastAsia="el-GR"/>
        </w:rPr>
        <w:t>άρθρο</w:t>
      </w:r>
      <w:r w:rsidRPr="5D09BAEC" w:rsidR="00BB45E0">
        <w:rPr>
          <w:rFonts w:eastAsia="Times New Roman" w:cs="Calibri"/>
          <w:color w:val="000000" w:themeColor="text1" w:themeTint="FF" w:themeShade="FF"/>
          <w:sz w:val="24"/>
          <w:szCs w:val="24"/>
          <w:lang w:eastAsia="el-GR"/>
        </w:rPr>
        <w:t xml:space="preserve">. </w:t>
      </w:r>
    </w:p>
    <w:p w:rsidRPr="00CA4347" w:rsidR="00CA4347" w:rsidP="5D09BAEC" w:rsidRDefault="00CA4347" w14:paraId="12006774" w14:textId="318F801D">
      <w:pPr>
        <w:numPr>
          <w:ilvl w:val="0"/>
          <w:numId w:val="22"/>
        </w:numPr>
        <w:spacing w:after="120" w:line="240" w:lineRule="auto"/>
        <w:ind w:left="426" w:hanging="426"/>
        <w:jc w:val="both"/>
        <w:textAlignment w:val="baseline"/>
        <w:rPr>
          <w:rFonts w:eastAsia="Times New Roman" w:cs="Calibri"/>
          <w:color w:val="000000"/>
          <w:sz w:val="24"/>
          <w:szCs w:val="24"/>
          <w:lang w:eastAsia="el-GR"/>
        </w:rPr>
      </w:pPr>
      <w:r w:rsidRPr="5D09BAEC" w:rsidR="00CA4347">
        <w:rPr>
          <w:rFonts w:eastAsia="Times New Roman" w:cs="Calibri"/>
          <w:color w:val="000000" w:themeColor="text1" w:themeTint="FF" w:themeShade="FF"/>
          <w:sz w:val="24"/>
          <w:szCs w:val="24"/>
          <w:lang w:eastAsia="el-GR"/>
        </w:rPr>
        <w:t xml:space="preserve">Σε </w:t>
      </w:r>
      <w:r w:rsidRPr="5D09BAEC" w:rsidR="00CA4347">
        <w:rPr>
          <w:rFonts w:eastAsia="Times New Roman" w:cs="Calibri"/>
          <w:sz w:val="24"/>
          <w:szCs w:val="24"/>
          <w:lang w:eastAsia="el-GR"/>
        </w:rPr>
        <w:t xml:space="preserve">περίπτωση που </w:t>
      </w:r>
      <w:r w:rsidRPr="5D09BAEC" w:rsidR="00493A41">
        <w:rPr>
          <w:rFonts w:eastAsia="Times New Roman" w:cs="Calibri"/>
          <w:sz w:val="24"/>
          <w:szCs w:val="24"/>
          <w:lang w:eastAsia="el-GR"/>
        </w:rPr>
        <w:t>ο εξοπλισμός</w:t>
      </w:r>
      <w:r w:rsidRPr="5D09BAEC" w:rsidR="00B03463">
        <w:rPr>
          <w:rFonts w:eastAsia="Times New Roman" w:cs="Calibri"/>
          <w:sz w:val="24"/>
          <w:szCs w:val="24"/>
          <w:lang w:eastAsia="el-GR"/>
        </w:rPr>
        <w:t xml:space="preserve"> (</w:t>
      </w:r>
      <w:r w:rsidRPr="5D09BAEC" w:rsidR="006B32F5">
        <w:rPr>
          <w:rFonts w:eastAsia="Times New Roman" w:cs="Calibri"/>
          <w:sz w:val="24"/>
          <w:szCs w:val="24"/>
          <w:lang w:eastAsia="el-GR"/>
        </w:rPr>
        <w:t>είδη</w:t>
      </w:r>
      <w:r w:rsidRPr="5D09BAEC" w:rsidR="00B03463">
        <w:rPr>
          <w:rFonts w:eastAsia="Times New Roman" w:cs="Calibri"/>
          <w:sz w:val="24"/>
          <w:szCs w:val="24"/>
          <w:lang w:eastAsia="el-GR"/>
        </w:rPr>
        <w:t>)</w:t>
      </w:r>
      <w:r w:rsidRPr="5D09BAEC" w:rsidR="00CA4347">
        <w:rPr>
          <w:rFonts w:eastAsia="Times New Roman" w:cs="Calibri"/>
          <w:sz w:val="24"/>
          <w:szCs w:val="24"/>
          <w:lang w:eastAsia="el-GR"/>
        </w:rPr>
        <w:t xml:space="preserve"> παραδοθεί </w:t>
      </w:r>
      <w:r w:rsidRPr="5D09BAEC" w:rsidR="00CA4347">
        <w:rPr>
          <w:rFonts w:eastAsia="Times New Roman" w:cs="Calibri"/>
          <w:color w:val="000000" w:themeColor="text1" w:themeTint="FF" w:themeShade="FF"/>
          <w:sz w:val="24"/>
          <w:szCs w:val="24"/>
          <w:lang w:eastAsia="el-GR"/>
        </w:rPr>
        <w:t xml:space="preserve">ή αντικατασταθεί μετά τη λήξη του συμβατικού χρόνου, ο δεύτερος συμβαλλόμενος υποχρεούται να καταβάλει στον πρώτο, </w:t>
      </w:r>
      <w:r w:rsidRPr="5D09BAEC" w:rsidR="00CA4347">
        <w:rPr>
          <w:rFonts w:eastAsia="Times New Roman" w:cs="Calibri"/>
          <w:color w:val="000000" w:themeColor="text1" w:themeTint="FF" w:themeShade="FF"/>
          <w:sz w:val="24"/>
          <w:szCs w:val="24"/>
          <w:lang w:eastAsia="el-GR"/>
        </w:rPr>
        <w:t xml:space="preserve">εκτός των λοιπών </w:t>
      </w:r>
      <w:r w:rsidRPr="5D09BAEC" w:rsidR="00CA4347">
        <w:rPr>
          <w:rFonts w:eastAsia="Times New Roman" w:cs="Calibri"/>
          <w:color w:val="000000" w:themeColor="text1" w:themeTint="FF" w:themeShade="FF"/>
          <w:sz w:val="24"/>
          <w:szCs w:val="24"/>
          <w:lang w:eastAsia="el-GR"/>
        </w:rPr>
        <w:t>προβλεπομένων</w:t>
      </w:r>
      <w:r w:rsidRPr="5D09BAEC" w:rsidR="00CA4347">
        <w:rPr>
          <w:rFonts w:eastAsia="Times New Roman" w:cs="Calibri"/>
          <w:color w:val="000000" w:themeColor="text1" w:themeTint="FF" w:themeShade="FF"/>
          <w:sz w:val="24"/>
          <w:szCs w:val="24"/>
          <w:lang w:eastAsia="el-GR"/>
        </w:rPr>
        <w:t xml:space="preserve"> κυρώσεων, χρηματικό ποσό ίσο με το 5% επί της συμβατικής αξίας της ποσότητας που παραδόθηκε/αντικαταστάθηκε εκπρόθεσμα. Το παραπάνω πρόστιμο υπολογίζεται επί της συμβατικής αξίας των εκπρόθεσμα </w:t>
      </w:r>
      <w:r w:rsidRPr="5D09BAEC" w:rsidR="00CA4347">
        <w:rPr>
          <w:rFonts w:eastAsia="Times New Roman" w:cs="Calibri"/>
          <w:color w:val="000000" w:themeColor="text1" w:themeTint="FF" w:themeShade="FF"/>
          <w:sz w:val="24"/>
          <w:szCs w:val="24"/>
          <w:lang w:eastAsia="el-GR"/>
        </w:rPr>
        <w:t>παραδοθέντων</w:t>
      </w:r>
      <w:r w:rsidRPr="5D09BAEC" w:rsidR="00CA4347">
        <w:rPr>
          <w:rFonts w:eastAsia="Times New Roman" w:cs="Calibri"/>
          <w:color w:val="000000" w:themeColor="text1" w:themeTint="FF" w:themeShade="FF"/>
          <w:sz w:val="24"/>
          <w:szCs w:val="24"/>
          <w:lang w:eastAsia="el-GR"/>
        </w:rPr>
        <w:t>/</w:t>
      </w:r>
      <w:r w:rsidRPr="5D09BAEC" w:rsidR="00CA4347">
        <w:rPr>
          <w:rFonts w:eastAsia="Times New Roman" w:cs="Calibri"/>
          <w:color w:val="000000" w:themeColor="text1" w:themeTint="FF" w:themeShade="FF"/>
          <w:sz w:val="24"/>
          <w:szCs w:val="24"/>
          <w:lang w:eastAsia="el-GR"/>
        </w:rPr>
        <w:t>αντικατασταθέντων</w:t>
      </w:r>
      <w:r w:rsidRPr="5D09BAEC" w:rsidR="00563448">
        <w:rPr>
          <w:rFonts w:eastAsia="Times New Roman" w:cs="Calibri"/>
          <w:color w:val="000000" w:themeColor="text1" w:themeTint="FF" w:themeShade="FF"/>
          <w:sz w:val="24"/>
          <w:szCs w:val="24"/>
          <w:lang w:eastAsia="el-GR"/>
        </w:rPr>
        <w:t xml:space="preserve"> </w:t>
      </w:r>
      <w:r w:rsidRPr="5D09BAEC" w:rsidR="006B32F5">
        <w:rPr>
          <w:rFonts w:eastAsia="Times New Roman" w:cs="Calibri"/>
          <w:color w:val="000000" w:themeColor="text1" w:themeTint="FF" w:themeShade="FF"/>
          <w:sz w:val="24"/>
          <w:szCs w:val="24"/>
          <w:lang w:eastAsia="el-GR"/>
        </w:rPr>
        <w:t>ειδών</w:t>
      </w:r>
      <w:r w:rsidRPr="5D09BAEC" w:rsidR="00CA4347">
        <w:rPr>
          <w:rFonts w:eastAsia="Times New Roman" w:cs="Calibri"/>
          <w:color w:val="000000" w:themeColor="text1" w:themeTint="FF" w:themeShade="FF"/>
          <w:sz w:val="24"/>
          <w:szCs w:val="24"/>
          <w:lang w:eastAsia="el-GR"/>
        </w:rPr>
        <w:t xml:space="preserve">, χωρίς </w:t>
      </w:r>
      <w:r w:rsidRPr="5D09BAEC" w:rsidR="006B32F5">
        <w:rPr>
          <w:rFonts w:eastAsia="Times New Roman" w:cs="Calibri"/>
          <w:color w:val="000000" w:themeColor="text1" w:themeTint="FF" w:themeShade="FF"/>
          <w:sz w:val="24"/>
          <w:szCs w:val="24"/>
          <w:lang w:eastAsia="el-GR"/>
        </w:rPr>
        <w:t>ΦΠΑ.</w:t>
      </w:r>
      <w:r w:rsidRPr="5D09BAEC" w:rsidR="00CA4347">
        <w:rPr>
          <w:rFonts w:eastAsia="Times New Roman" w:cs="Calibri"/>
          <w:color w:val="000000" w:themeColor="text1" w:themeTint="FF" w:themeShade="FF"/>
          <w:sz w:val="24"/>
          <w:szCs w:val="24"/>
          <w:lang w:eastAsia="el-GR"/>
        </w:rPr>
        <w:t xml:space="preserve"> Η είσπραξη του προστίμου μπορεί να γίνει με παρακράτηση από το ποσό πληρωμής του προμηθευτή. Αν τα </w:t>
      </w:r>
      <w:r w:rsidRPr="5D09BAEC" w:rsidR="006B32F5">
        <w:rPr>
          <w:rFonts w:eastAsia="Times New Roman" w:cs="Calibri"/>
          <w:color w:val="000000" w:themeColor="text1" w:themeTint="FF" w:themeShade="FF"/>
          <w:sz w:val="24"/>
          <w:szCs w:val="24"/>
          <w:lang w:eastAsia="el-GR"/>
        </w:rPr>
        <w:t>είδη</w:t>
      </w:r>
      <w:r w:rsidRPr="5D09BAEC" w:rsidR="00CA4347">
        <w:rPr>
          <w:rFonts w:eastAsia="Times New Roman" w:cs="Calibri"/>
          <w:color w:val="000000" w:themeColor="text1" w:themeTint="FF" w:themeShade="FF"/>
          <w:sz w:val="24"/>
          <w:szCs w:val="24"/>
          <w:lang w:eastAsia="el-GR"/>
        </w:rPr>
        <w:t xml:space="preserve"> που παραδόθηκαν/αντικαταστάθηκαν εκπρόθεσμα επηρεάζουν καθ’ οιονδήποτε τρόπο την πλήρη και ακώλυτη χρήση των </w:t>
      </w:r>
      <w:r w:rsidRPr="5D09BAEC" w:rsidR="006B32F5">
        <w:rPr>
          <w:rFonts w:eastAsia="Times New Roman" w:cs="Calibri"/>
          <w:color w:val="000000" w:themeColor="text1" w:themeTint="FF" w:themeShade="FF"/>
          <w:sz w:val="24"/>
          <w:szCs w:val="24"/>
          <w:lang w:eastAsia="el-GR"/>
        </w:rPr>
        <w:t xml:space="preserve">ειδών </w:t>
      </w:r>
      <w:r w:rsidRPr="5D09BAEC" w:rsidR="00CA4347">
        <w:rPr>
          <w:rFonts w:eastAsia="Times New Roman" w:cs="Calibri"/>
          <w:color w:val="000000" w:themeColor="text1" w:themeTint="FF" w:themeShade="FF"/>
          <w:sz w:val="24"/>
          <w:szCs w:val="24"/>
          <w:lang w:eastAsia="el-GR"/>
        </w:rPr>
        <w:t>που παραδόθηκαν εμπρόθεσμα, η ποινική ρήτρα υπολογίζεται επί της συμβατικής αξίας της συνολικής ποσότητας των Προϊόντων.</w:t>
      </w:r>
      <w:r w:rsidRPr="5D09BAEC" w:rsidR="06DD9FCE">
        <w:rPr>
          <w:rFonts w:eastAsia="Times New Roman" w:cs="Calibri"/>
          <w:color w:val="000000" w:themeColor="text1" w:themeTint="FF" w:themeShade="FF"/>
          <w:sz w:val="24"/>
          <w:szCs w:val="24"/>
          <w:lang w:eastAsia="el-GR"/>
        </w:rPr>
        <w:t xml:space="preserve"> </w:t>
      </w:r>
    </w:p>
    <w:p w:rsidRPr="00CA4347" w:rsidR="00CA4347" w:rsidP="5D09BAEC" w:rsidRDefault="00CA4347" w14:paraId="77B0A084" w14:textId="2D2DCC6A">
      <w:pPr>
        <w:numPr>
          <w:ilvl w:val="0"/>
          <w:numId w:val="22"/>
        </w:numPr>
        <w:spacing w:after="120" w:line="240" w:lineRule="auto"/>
        <w:ind w:left="426" w:hanging="426"/>
        <w:jc w:val="both"/>
        <w:textAlignment w:val="baseline"/>
        <w:rPr>
          <w:rFonts w:eastAsia="Times New Roman" w:cs="Calibri"/>
          <w:color w:val="000000"/>
          <w:sz w:val="24"/>
          <w:szCs w:val="24"/>
          <w:lang w:eastAsia="el-GR"/>
        </w:rPr>
      </w:pPr>
      <w:r w:rsidRPr="5D09BAEC" w:rsidR="00CA4347">
        <w:rPr>
          <w:rFonts w:eastAsia="Times New Roman" w:cs="Calibri"/>
          <w:color w:val="000000" w:themeColor="text1" w:themeTint="FF" w:themeShade="FF"/>
          <w:sz w:val="24"/>
          <w:szCs w:val="24"/>
          <w:lang w:eastAsia="el-GR"/>
        </w:rPr>
        <w:t xml:space="preserve">Η εγγύηση καλής λειτουργίας του εξοπλισμού </w:t>
      </w:r>
      <w:r w:rsidRPr="5D09BAEC" w:rsidR="00CA4347">
        <w:rPr>
          <w:rFonts w:eastAsia="Times New Roman" w:cs="Calibri"/>
          <w:sz w:val="24"/>
          <w:szCs w:val="24"/>
          <w:lang w:eastAsia="el-GR"/>
        </w:rPr>
        <w:t xml:space="preserve">ορίζεται σε </w:t>
      </w:r>
      <w:r w:rsidRPr="5D09BAEC" w:rsidR="00CA4347">
        <w:rPr>
          <w:rFonts w:eastAsia="Times New Roman" w:cs="Calibri"/>
          <w:color w:val="FF0000"/>
          <w:sz w:val="24"/>
          <w:szCs w:val="24"/>
          <w:lang w:eastAsia="el-GR"/>
        </w:rPr>
        <w:t>…...</w:t>
      </w:r>
      <w:r w:rsidRPr="5D09BAEC" w:rsidR="007D2812">
        <w:rPr>
          <w:rFonts w:eastAsia="Times New Roman" w:cs="Calibri"/>
          <w:color w:val="FF0000"/>
          <w:sz w:val="24"/>
          <w:szCs w:val="24"/>
          <w:lang w:eastAsia="el-GR"/>
        </w:rPr>
        <w:t>.</w:t>
      </w:r>
      <w:r w:rsidRPr="5D09BAEC" w:rsidR="00CA4347">
        <w:rPr>
          <w:rFonts w:eastAsia="Times New Roman" w:cs="Calibri"/>
          <w:color w:val="FF0000"/>
          <w:sz w:val="24"/>
          <w:szCs w:val="24"/>
          <w:lang w:eastAsia="el-GR"/>
        </w:rPr>
        <w:t>(</w:t>
      </w:r>
      <w:r w:rsidRPr="5D09BAEC" w:rsidR="007D2812">
        <w:rPr>
          <w:rFonts w:eastAsia="Times New Roman" w:cs="Calibri"/>
          <w:color w:val="FF0000"/>
          <w:sz w:val="24"/>
          <w:szCs w:val="24"/>
          <w:lang w:eastAsia="el-GR"/>
        </w:rPr>
        <w:t>….</w:t>
      </w:r>
      <w:r w:rsidRPr="5D09BAEC" w:rsidR="00CA4347">
        <w:rPr>
          <w:rFonts w:eastAsia="Times New Roman" w:cs="Calibri"/>
          <w:color w:val="FF0000"/>
          <w:sz w:val="24"/>
          <w:szCs w:val="24"/>
          <w:lang w:eastAsia="el-GR"/>
        </w:rPr>
        <w:t xml:space="preserve">) </w:t>
      </w:r>
      <w:r w:rsidRPr="5D09BAEC" w:rsidR="00CA4347">
        <w:rPr>
          <w:rFonts w:eastAsia="Times New Roman" w:cs="Calibri"/>
          <w:sz w:val="24"/>
          <w:szCs w:val="24"/>
          <w:lang w:eastAsia="el-GR"/>
        </w:rPr>
        <w:t xml:space="preserve">έτος από </w:t>
      </w:r>
      <w:r w:rsidRPr="5D09BAEC" w:rsidR="00CA4347">
        <w:rPr>
          <w:rFonts w:eastAsia="Times New Roman" w:cs="Calibri"/>
          <w:color w:val="000000" w:themeColor="text1" w:themeTint="FF" w:themeShade="FF"/>
          <w:sz w:val="24"/>
          <w:szCs w:val="24"/>
          <w:lang w:eastAsia="el-GR"/>
        </w:rPr>
        <w:t>την παράδοση του προϊόντος.</w:t>
      </w:r>
    </w:p>
    <w:p w:rsidRPr="003F5580" w:rsidR="005B692F" w:rsidP="004964D7" w:rsidRDefault="005B692F" w14:paraId="4E0AD32D" w14:textId="77777777">
      <w:pPr>
        <w:spacing w:before="360" w:after="360" w:line="240" w:lineRule="auto"/>
        <w:ind w:left="284"/>
        <w:jc w:val="center"/>
        <w:textAlignment w:val="baseline"/>
        <w:rPr>
          <w:rFonts w:eastAsia="Times New Roman" w:cs="Calibri"/>
          <w:b/>
          <w:bCs/>
          <w:color w:val="000000"/>
          <w:sz w:val="24"/>
          <w:szCs w:val="24"/>
          <w:lang w:eastAsia="el-GR"/>
        </w:rPr>
      </w:pPr>
      <w:r w:rsidRPr="003F5580">
        <w:rPr>
          <w:rFonts w:eastAsia="Times New Roman" w:cs="Calibri"/>
          <w:b/>
          <w:bCs/>
          <w:color w:val="000000"/>
          <w:sz w:val="24"/>
          <w:szCs w:val="24"/>
          <w:lang w:eastAsia="el-GR"/>
        </w:rPr>
        <w:t>7. ΔΙΑΣΦΑΛΙΣΗ ΠΟΙΟΤΗΤΑΣ - ΕΓΓΥΗΣΕΙΣ</w:t>
      </w:r>
    </w:p>
    <w:p w:rsidRPr="00563448" w:rsidR="004964D7" w:rsidP="5D09BAEC" w:rsidRDefault="00105281" w14:paraId="10543C7E" w14:textId="77777777">
      <w:pPr>
        <w:pStyle w:val="ab"/>
        <w:numPr>
          <w:ilvl w:val="0"/>
          <w:numId w:val="30"/>
        </w:numPr>
        <w:spacing w:after="120"/>
        <w:ind w:left="426"/>
        <w:jc w:val="both"/>
        <w:textAlignment w:val="baseline"/>
        <w:rPr>
          <w:rFonts w:ascii="Calibri" w:hAnsi="Calibri" w:cs="Calibri"/>
          <w:b w:val="1"/>
          <w:bCs w:val="1"/>
          <w:lang w:val="el-GR" w:eastAsia="el-GR"/>
        </w:rPr>
      </w:pPr>
      <w:bookmarkStart w:name="_Hlk172618981" w:id="4"/>
      <w:r w:rsidRPr="5D09BAEC" w:rsidR="00105281">
        <w:rPr>
          <w:rFonts w:ascii="Calibri" w:hAnsi="Calibri" w:cs="Calibri"/>
          <w:lang w:val="el-GR"/>
        </w:rPr>
        <w:t xml:space="preserve">Ο ΑΝΑΔΟΧΟΣ εγγυάται την άριστη κατάσταση και λειτουργία του </w:t>
      </w:r>
      <w:r w:rsidRPr="5D09BAEC" w:rsidR="00493A41">
        <w:rPr>
          <w:rFonts w:ascii="Calibri" w:hAnsi="Calibri" w:cs="Calibri"/>
          <w:lang w:val="el-GR"/>
        </w:rPr>
        <w:t>εξοπλισμού</w:t>
      </w:r>
      <w:r w:rsidRPr="5D09BAEC" w:rsidR="00B03463">
        <w:rPr>
          <w:rFonts w:ascii="Calibri" w:hAnsi="Calibri" w:cs="Calibri"/>
          <w:lang w:val="el-GR" w:eastAsia="el-GR"/>
        </w:rPr>
        <w:t>(</w:t>
      </w:r>
      <w:r w:rsidRPr="5D09BAEC" w:rsidR="00F625F5">
        <w:rPr>
          <w:rFonts w:ascii="Calibri" w:hAnsi="Calibri" w:cs="Calibri"/>
          <w:lang w:val="el-GR" w:eastAsia="el-GR"/>
        </w:rPr>
        <w:t>είδη</w:t>
      </w:r>
      <w:r w:rsidRPr="5D09BAEC" w:rsidR="00B03463">
        <w:rPr>
          <w:rFonts w:ascii="Calibri" w:hAnsi="Calibri" w:cs="Calibri"/>
          <w:lang w:val="el-GR" w:eastAsia="el-GR"/>
        </w:rPr>
        <w:t>)</w:t>
      </w:r>
      <w:r w:rsidRPr="5D09BAEC" w:rsidR="00105281">
        <w:rPr>
          <w:rFonts w:ascii="Calibri" w:hAnsi="Calibri" w:cs="Calibri"/>
          <w:lang w:val="el-GR"/>
        </w:rPr>
        <w:t xml:space="preserve"> που θα προμηθεύσει. Ο ΑΝΑΔΟΧΟΣ εγγυάται ότι τα </w:t>
      </w:r>
      <w:r w:rsidRPr="5D09BAEC" w:rsidR="00F625F5">
        <w:rPr>
          <w:rFonts w:ascii="Calibri" w:hAnsi="Calibri" w:cs="Calibri"/>
          <w:lang w:val="el-GR"/>
        </w:rPr>
        <w:t>είδη</w:t>
      </w:r>
      <w:r w:rsidRPr="5D09BAEC" w:rsidR="00105281">
        <w:rPr>
          <w:rFonts w:ascii="Calibri" w:hAnsi="Calibri" w:cs="Calibri"/>
          <w:lang w:val="el-GR"/>
        </w:rPr>
        <w:t xml:space="preserve"> της παρούσας σύμβασης θα πληρούν όλες τις ιδιότητες και χαρακτηριστικά που προβλέπονται στην </w:t>
      </w:r>
      <w:r w:rsidRPr="5D09BAEC" w:rsidR="00563448">
        <w:rPr>
          <w:rFonts w:ascii="Calibri" w:hAnsi="Calibri" w:cs="Calibri"/>
          <w:lang w:val="el-GR"/>
        </w:rPr>
        <w:t>π</w:t>
      </w:r>
      <w:r w:rsidRPr="5D09BAEC" w:rsidR="00105281">
        <w:rPr>
          <w:rFonts w:ascii="Calibri" w:hAnsi="Calibri" w:cs="Calibri"/>
          <w:lang w:val="el-GR"/>
        </w:rPr>
        <w:t>ροσφορά και θα στερούνται οποιωνδήποτε νομικών και πραγματικών ελαττωμάτων (</w:t>
      </w:r>
      <w:r w:rsidRPr="5D09BAEC" w:rsidR="00C03C8F">
        <w:rPr>
          <w:rFonts w:ascii="Calibri" w:hAnsi="Calibri" w:cs="Calibri"/>
          <w:lang w:val="el-GR"/>
        </w:rPr>
        <w:t>οφειλόμενων</w:t>
      </w:r>
      <w:r w:rsidRPr="5D09BAEC" w:rsidR="00105281">
        <w:rPr>
          <w:rFonts w:ascii="Calibri" w:hAnsi="Calibri" w:cs="Calibri"/>
          <w:lang w:val="el-GR"/>
        </w:rPr>
        <w:t xml:space="preserve"> π.χ. σε ελλιπή σχεδίαση, πλημμελή κατασκευή, ελαττωματικά υλικά).</w:t>
      </w:r>
      <w:r w:rsidRPr="5D09BAEC" w:rsidR="00563448">
        <w:rPr>
          <w:rFonts w:ascii="Calibri" w:hAnsi="Calibri" w:cs="Calibri"/>
          <w:lang w:val="el-GR"/>
        </w:rPr>
        <w:t xml:space="preserve"> </w:t>
      </w:r>
      <w:r w:rsidRPr="5D09BAEC" w:rsidR="004964D7">
        <w:rPr>
          <w:rFonts w:ascii="Calibri" w:hAnsi="Calibri" w:cs="Calibri"/>
          <w:b w:val="1"/>
          <w:bCs w:val="1"/>
          <w:lang w:val="el-GR"/>
        </w:rPr>
        <w:t xml:space="preserve">Η παρακολούθηση και ο έλεγχος για την </w:t>
      </w:r>
      <w:r w:rsidRPr="5D09BAEC" w:rsidR="00B9347A">
        <w:rPr>
          <w:rFonts w:ascii="Calibri" w:hAnsi="Calibri" w:cs="Calibri"/>
          <w:b w:val="1"/>
          <w:bCs w:val="1"/>
          <w:lang w:val="el-GR"/>
        </w:rPr>
        <w:t>καλή εκτέλεση της προμήθειας</w:t>
      </w:r>
      <w:r w:rsidRPr="5D09BAEC" w:rsidR="004964D7">
        <w:rPr>
          <w:rFonts w:ascii="Calibri" w:hAnsi="Calibri" w:cs="Calibri"/>
          <w:b w:val="1"/>
          <w:bCs w:val="1"/>
          <w:lang w:val="el-GR"/>
        </w:rPr>
        <w:t xml:space="preserve"> θα γίνεται από </w:t>
      </w:r>
      <w:r w:rsidRPr="5D09BAEC" w:rsidR="004964D7">
        <w:rPr>
          <w:rFonts w:ascii="Calibri" w:hAnsi="Calibri" w:cs="Calibri"/>
          <w:b w:val="1"/>
          <w:bCs w:val="1"/>
          <w:color w:val="FF0000"/>
          <w:lang w:val="el-GR"/>
        </w:rPr>
        <w:t>τον</w:t>
      </w:r>
      <w:r w:rsidRPr="5D09BAEC" w:rsidR="00563448">
        <w:rPr>
          <w:rFonts w:ascii="Calibri" w:hAnsi="Calibri" w:cs="Calibri"/>
          <w:b w:val="1"/>
          <w:bCs w:val="1"/>
          <w:color w:val="FF0000"/>
          <w:lang w:val="el-GR"/>
        </w:rPr>
        <w:t>/την</w:t>
      </w:r>
      <w:r w:rsidRPr="5D09BAEC" w:rsidR="004964D7">
        <w:rPr>
          <w:rFonts w:ascii="Calibri" w:hAnsi="Calibri" w:cs="Calibri"/>
          <w:b w:val="1"/>
          <w:bCs w:val="1"/>
          <w:lang w:val="el-GR"/>
        </w:rPr>
        <w:t xml:space="preserve"> επιστημονικά υπεύθυν</w:t>
      </w:r>
      <w:r w:rsidRPr="5D09BAEC" w:rsidR="004964D7">
        <w:rPr>
          <w:rFonts w:ascii="Calibri" w:hAnsi="Calibri" w:cs="Calibri"/>
          <w:b w:val="1"/>
          <w:bCs w:val="1"/>
          <w:color w:val="FF0000"/>
          <w:lang w:val="el-GR"/>
        </w:rPr>
        <w:t>ο</w:t>
      </w:r>
      <w:r w:rsidRPr="5D09BAEC" w:rsidR="00563448">
        <w:rPr>
          <w:rFonts w:ascii="Calibri" w:hAnsi="Calibri" w:cs="Calibri"/>
          <w:b w:val="1"/>
          <w:bCs w:val="1"/>
          <w:color w:val="FF0000"/>
          <w:lang w:val="el-GR"/>
        </w:rPr>
        <w:t>/η</w:t>
      </w:r>
      <w:r w:rsidRPr="5D09BAEC" w:rsidR="004964D7">
        <w:rPr>
          <w:rFonts w:ascii="Calibri" w:hAnsi="Calibri" w:cs="Calibri"/>
          <w:b w:val="1"/>
          <w:bCs w:val="1"/>
          <w:lang w:val="el-GR"/>
        </w:rPr>
        <w:t xml:space="preserve"> του έργου</w:t>
      </w:r>
      <w:r w:rsidRPr="5D09BAEC" w:rsidR="00B9347A">
        <w:rPr>
          <w:rFonts w:ascii="Calibri" w:hAnsi="Calibri" w:cs="Calibri"/>
          <w:b w:val="1"/>
          <w:bCs w:val="1"/>
          <w:lang w:val="el-GR"/>
        </w:rPr>
        <w:t>.</w:t>
      </w:r>
    </w:p>
    <w:p w:rsidRPr="00B9347A" w:rsidR="005B692F" w:rsidP="00B9347A" w:rsidRDefault="005B692F" w14:paraId="0AA16AC5" w14:textId="77777777">
      <w:pPr>
        <w:pStyle w:val="ab"/>
        <w:numPr>
          <w:ilvl w:val="0"/>
          <w:numId w:val="30"/>
        </w:numPr>
        <w:ind w:left="426"/>
        <w:jc w:val="both"/>
        <w:textAlignment w:val="baseline"/>
        <w:rPr>
          <w:rFonts w:ascii="Calibri" w:hAnsi="Calibri" w:cs="Calibri"/>
          <w:color w:val="000000"/>
          <w:lang w:val="el-GR" w:eastAsia="el-GR"/>
        </w:rPr>
      </w:pPr>
      <w:r w:rsidRPr="00B9347A">
        <w:rPr>
          <w:rFonts w:ascii="Calibri" w:hAnsi="Calibri" w:cs="Calibri"/>
          <w:color w:val="000000"/>
          <w:lang w:val="el-GR" w:eastAsia="el-GR"/>
        </w:rPr>
        <w:t xml:space="preserve">Ο ΑΝΑΔΟΧΟΣ εγγυάται στον </w:t>
      </w:r>
      <w:r w:rsidRPr="00B9347A" w:rsidR="000201E8">
        <w:rPr>
          <w:rFonts w:ascii="Calibri" w:hAnsi="Calibri" w:cs="Calibri"/>
          <w:color w:val="000000"/>
          <w:lang w:val="el-GR" w:eastAsia="el-GR"/>
        </w:rPr>
        <w:t>ΕΛΓΟ-ΔΗΜΗΤΡΑ</w:t>
      </w:r>
      <w:r w:rsidRPr="00B9347A">
        <w:rPr>
          <w:rFonts w:ascii="Calibri" w:hAnsi="Calibri" w:cs="Calibri"/>
          <w:color w:val="000000"/>
          <w:lang w:val="el-GR" w:eastAsia="el-GR"/>
        </w:rPr>
        <w:t xml:space="preserve"> ότι η εκτέλεση των υποχρεώσεών του υπό την παρούσα συμφωνία θα πραγματοποιείται εγκαίρως και θα είναι πλήρης και κατάλληλη για τις εγκαταστάσεις του </w:t>
      </w:r>
      <w:r w:rsidRPr="00B9347A" w:rsidR="000201E8">
        <w:rPr>
          <w:rFonts w:ascii="Calibri" w:hAnsi="Calibri" w:cs="Calibri"/>
          <w:color w:val="000000"/>
          <w:lang w:val="el-GR" w:eastAsia="el-GR"/>
        </w:rPr>
        <w:t>ΕΛΓΟ-ΔΗΜΗΤΡΑ</w:t>
      </w:r>
      <w:r w:rsidRPr="00B9347A">
        <w:rPr>
          <w:rFonts w:ascii="Calibri" w:hAnsi="Calibri" w:cs="Calibri"/>
          <w:color w:val="000000"/>
          <w:lang w:val="el-GR" w:eastAsia="el-GR"/>
        </w:rPr>
        <w:t>.</w:t>
      </w:r>
    </w:p>
    <w:bookmarkEnd w:id="4"/>
    <w:p w:rsidRPr="008A31C8" w:rsidR="005B692F" w:rsidP="00CD7CE7" w:rsidRDefault="00930BC3" w14:paraId="6D89B57F" w14:textId="77777777">
      <w:pPr>
        <w:spacing w:before="360" w:after="360" w:line="240" w:lineRule="auto"/>
        <w:jc w:val="center"/>
        <w:textAlignment w:val="baseline"/>
        <w:rPr>
          <w:rFonts w:eastAsia="Times New Roman" w:cs="Calibri"/>
          <w:b/>
          <w:bCs/>
          <w:color w:val="000000"/>
          <w:sz w:val="24"/>
          <w:szCs w:val="24"/>
          <w:lang w:eastAsia="el-GR"/>
        </w:rPr>
      </w:pPr>
      <w:r>
        <w:rPr>
          <w:rFonts w:eastAsia="Times New Roman" w:cs="Calibri"/>
          <w:b/>
          <w:bCs/>
          <w:color w:val="000000"/>
          <w:sz w:val="24"/>
          <w:szCs w:val="24"/>
          <w:lang w:eastAsia="el-GR"/>
        </w:rPr>
        <w:t>8</w:t>
      </w:r>
      <w:r w:rsidRPr="008A31C8" w:rsidR="005B692F">
        <w:rPr>
          <w:rFonts w:eastAsia="Times New Roman" w:cs="Calibri"/>
          <w:b/>
          <w:bCs/>
          <w:color w:val="000000"/>
          <w:sz w:val="24"/>
          <w:szCs w:val="24"/>
          <w:lang w:eastAsia="el-GR"/>
        </w:rPr>
        <w:t>. ΕΦΑΡΜΟΣΤΕΟ ΔΙΚΑΙΟ / ΔΩΣΙΔΙΚΙΑ</w:t>
      </w:r>
    </w:p>
    <w:p w:rsidRPr="008A31C8" w:rsidR="005B692F" w:rsidP="00411E36" w:rsidRDefault="005B692F" w14:paraId="5704B03D" w14:textId="77777777">
      <w:pPr>
        <w:numPr>
          <w:ilvl w:val="0"/>
          <w:numId w:val="26"/>
        </w:numPr>
        <w:spacing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Η παρούσα </w:t>
      </w:r>
      <w:r w:rsidR="00563448">
        <w:rPr>
          <w:rFonts w:eastAsia="Times New Roman" w:cs="Calibri"/>
          <w:color w:val="000000"/>
          <w:sz w:val="24"/>
          <w:szCs w:val="24"/>
          <w:lang w:eastAsia="el-GR"/>
        </w:rPr>
        <w:t>σ</w:t>
      </w:r>
      <w:r w:rsidRPr="008A31C8">
        <w:rPr>
          <w:rFonts w:eastAsia="Times New Roman" w:cs="Calibri"/>
          <w:color w:val="000000"/>
          <w:sz w:val="24"/>
          <w:szCs w:val="24"/>
          <w:lang w:eastAsia="el-GR"/>
        </w:rPr>
        <w:t>ύμβαση διέπεται από και ερμηνεύεται σύμφωνα με το Ελληνικό Δίκαιο.</w:t>
      </w:r>
    </w:p>
    <w:p w:rsidR="005B692F" w:rsidP="00CD7CE7" w:rsidRDefault="005B692F" w14:paraId="69E9EB99" w14:textId="77777777">
      <w:pPr>
        <w:numPr>
          <w:ilvl w:val="0"/>
          <w:numId w:val="26"/>
        </w:numPr>
        <w:spacing w:after="0" w:line="240" w:lineRule="auto"/>
        <w:ind w:left="425" w:hanging="425"/>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Οποιαδήποτε διαφορά ανακύψει ανάμεσα στα ΣΥΜΒΑΛΛΟΜΕΝΑ ΜΕΡΗ σε σχέση με την ερμηνεία των όρων της παρούσας και/ή σε σχέση με τα δικαιώματα, απαιτήσεις και υποχρεώσεις των ΣΥΜΒΑΛΛΟΜΕΝΩΝ ΜΕΡΩΝ που απορρέουν από την παρούσα, θα υπόκειται στην </w:t>
      </w:r>
      <w:r w:rsidRPr="008A31C8" w:rsidR="005549E1">
        <w:rPr>
          <w:rFonts w:eastAsia="Times New Roman" w:cs="Calibri"/>
          <w:color w:val="000000"/>
          <w:sz w:val="24"/>
          <w:szCs w:val="24"/>
          <w:lang w:eastAsia="el-GR"/>
        </w:rPr>
        <w:t xml:space="preserve">δικαιοδοσία των </w:t>
      </w:r>
      <w:r w:rsidRPr="008A31C8">
        <w:rPr>
          <w:rFonts w:eastAsia="Times New Roman" w:cs="Calibri"/>
          <w:color w:val="000000"/>
          <w:sz w:val="24"/>
          <w:szCs w:val="24"/>
          <w:lang w:eastAsia="el-GR"/>
        </w:rPr>
        <w:t xml:space="preserve">Δικαστηρίων της Αθήνας, την αποκλειστική αρμοδιότητα των οποίων τα ΣΥΜΒΑΛΛΟΜΕΝΑ ΜΕΡΗ αποδέχονται ρητά. </w:t>
      </w:r>
    </w:p>
    <w:p w:rsidRPr="008A31C8" w:rsidR="005B692F" w:rsidP="00CD7CE7" w:rsidRDefault="00930BC3" w14:paraId="7C692E5F" w14:textId="77777777">
      <w:pPr>
        <w:spacing w:before="360" w:after="360" w:line="240" w:lineRule="auto"/>
        <w:jc w:val="center"/>
        <w:textAlignment w:val="baseline"/>
        <w:rPr>
          <w:rFonts w:eastAsia="Times New Roman" w:cs="Calibri"/>
          <w:b/>
          <w:bCs/>
          <w:color w:val="000000"/>
          <w:sz w:val="24"/>
          <w:szCs w:val="24"/>
          <w:lang w:eastAsia="el-GR"/>
        </w:rPr>
      </w:pPr>
      <w:r>
        <w:rPr>
          <w:rFonts w:eastAsia="Times New Roman" w:cs="Calibri"/>
          <w:b/>
          <w:bCs/>
          <w:color w:val="000000"/>
          <w:sz w:val="24"/>
          <w:szCs w:val="24"/>
          <w:lang w:eastAsia="el-GR"/>
        </w:rPr>
        <w:t>9</w:t>
      </w:r>
      <w:r w:rsidRPr="008A31C8" w:rsidR="005549E1">
        <w:rPr>
          <w:rFonts w:eastAsia="Times New Roman" w:cs="Calibri"/>
          <w:b/>
          <w:bCs/>
          <w:color w:val="000000"/>
          <w:sz w:val="24"/>
          <w:szCs w:val="24"/>
          <w:lang w:eastAsia="el-GR"/>
        </w:rPr>
        <w:t xml:space="preserve">.  </w:t>
      </w:r>
      <w:r w:rsidRPr="008A31C8" w:rsidR="005B692F">
        <w:rPr>
          <w:rFonts w:eastAsia="Times New Roman" w:cs="Calibri"/>
          <w:b/>
          <w:bCs/>
          <w:color w:val="000000"/>
          <w:sz w:val="24"/>
          <w:szCs w:val="24"/>
          <w:lang w:eastAsia="el-GR"/>
        </w:rPr>
        <w:t>ΔΙΑΦΟΡΕΣ ΔΙΑΤΑΞΕΙΣ</w:t>
      </w:r>
    </w:p>
    <w:p w:rsidRPr="008A31C8" w:rsidR="005B692F" w:rsidP="00411E36" w:rsidRDefault="005B692F" w14:paraId="6A24DB1C" w14:textId="77777777">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u w:val="single"/>
          <w:lang w:eastAsia="el-GR"/>
        </w:rPr>
        <w:t>Τροποποιήσεις:</w:t>
      </w:r>
      <w:r w:rsidRPr="008A31C8">
        <w:rPr>
          <w:rFonts w:eastAsia="Times New Roman" w:cs="Calibri"/>
          <w:color w:val="000000"/>
          <w:sz w:val="24"/>
          <w:szCs w:val="24"/>
          <w:lang w:eastAsia="el-GR"/>
        </w:rPr>
        <w:t xml:space="preserve"> Οι όροι και οι διατάξεις της παρούσας </w:t>
      </w:r>
      <w:r w:rsidR="00563448">
        <w:rPr>
          <w:rFonts w:eastAsia="Times New Roman" w:cs="Calibri"/>
          <w:color w:val="000000"/>
          <w:sz w:val="24"/>
          <w:szCs w:val="24"/>
          <w:lang w:eastAsia="el-GR"/>
        </w:rPr>
        <w:t>σ</w:t>
      </w:r>
      <w:r w:rsidRPr="008A31C8">
        <w:rPr>
          <w:rFonts w:eastAsia="Times New Roman" w:cs="Calibri"/>
          <w:color w:val="000000"/>
          <w:sz w:val="24"/>
          <w:szCs w:val="24"/>
          <w:lang w:eastAsia="el-GR"/>
        </w:rPr>
        <w:t>ύμβασης, συμπεριλαμβανομένων των Παραρτημάτων αυτής, μπορούν να τροποποιηθούν μόνο εγγράφως. Οποιαδήποτε προφορική ή σιωπηρή τροποποίηση της παρούσας θα είναι άκυρη και δεν θα δεσμεύει τα μέρη.</w:t>
      </w:r>
    </w:p>
    <w:p w:rsidRPr="008A31C8" w:rsidR="005B692F" w:rsidP="00411E36" w:rsidRDefault="005B692F" w14:paraId="22F6B0E4" w14:textId="76D6C47F">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5D09BAEC" w:rsidR="005B692F">
        <w:rPr>
          <w:rFonts w:eastAsia="Times New Roman" w:cs="Calibri"/>
          <w:color w:val="000000" w:themeColor="text1" w:themeTint="FF" w:themeShade="FF"/>
          <w:sz w:val="24"/>
          <w:szCs w:val="24"/>
          <w:u w:val="single"/>
          <w:lang w:eastAsia="el-GR"/>
        </w:rPr>
        <w:t>Εκχώρηση:</w:t>
      </w:r>
      <w:r w:rsidRPr="5D09BAEC" w:rsidR="005B692F">
        <w:rPr>
          <w:rFonts w:eastAsia="Times New Roman" w:cs="Calibri"/>
          <w:color w:val="000000" w:themeColor="text1" w:themeTint="FF" w:themeShade="FF"/>
          <w:sz w:val="24"/>
          <w:szCs w:val="24"/>
          <w:lang w:eastAsia="el-GR"/>
        </w:rPr>
        <w:t xml:space="preserve"> Απαγορεύεται απόλυτα και είναι άκυρη η εκχώρηση ή ενεχυρίαση από τον ΑΝΑΔΟΧΟ οιουδήποτε δικαιώματός του, που απορρέει από την παρούσα σύμβαση σε τρίτους ή η </w:t>
      </w:r>
      <w:r w:rsidRPr="5D09BAEC" w:rsidR="005B692F">
        <w:rPr>
          <w:rFonts w:eastAsia="Times New Roman" w:cs="Calibri"/>
          <w:sz w:val="24"/>
          <w:szCs w:val="24"/>
          <w:lang w:eastAsia="el-GR"/>
        </w:rPr>
        <w:t xml:space="preserve">εκτέλεση </w:t>
      </w:r>
      <w:bookmarkStart w:name="_Hlk172619052" w:id="5"/>
      <w:r w:rsidRPr="5D09BAEC" w:rsidR="003C099F">
        <w:rPr>
          <w:rFonts w:eastAsia="Times New Roman" w:cs="Calibri"/>
          <w:sz w:val="24"/>
          <w:szCs w:val="24"/>
          <w:lang w:eastAsia="el-GR"/>
        </w:rPr>
        <w:t>της προμήθειας</w:t>
      </w:r>
      <w:r w:rsidRPr="5D09BAEC" w:rsidR="005B692F">
        <w:rPr>
          <w:rFonts w:eastAsia="Times New Roman" w:cs="Calibri"/>
          <w:sz w:val="24"/>
          <w:szCs w:val="24"/>
          <w:lang w:eastAsia="el-GR"/>
        </w:rPr>
        <w:t xml:space="preserve"> από άλλον, </w:t>
      </w:r>
      <w:bookmarkEnd w:id="5"/>
      <w:r w:rsidRPr="5D09BAEC" w:rsidR="005B692F">
        <w:rPr>
          <w:rFonts w:eastAsia="Times New Roman" w:cs="Calibri"/>
          <w:sz w:val="24"/>
          <w:szCs w:val="24"/>
          <w:lang w:eastAsia="el-GR"/>
        </w:rPr>
        <w:t xml:space="preserve">πλην </w:t>
      </w:r>
      <w:r w:rsidRPr="5D09BAEC" w:rsidR="005B692F">
        <w:rPr>
          <w:rFonts w:eastAsia="Times New Roman" w:cs="Calibri"/>
          <w:color w:val="000000" w:themeColor="text1" w:themeTint="FF" w:themeShade="FF"/>
          <w:sz w:val="24"/>
          <w:szCs w:val="24"/>
          <w:lang w:eastAsia="el-GR"/>
        </w:rPr>
        <w:t>του ΑΝΑΔΟΧΟΥ, όπως επίσης απαγορεύεται και η εκχώρηση ή ενεχυρίαση της αμοιβής του προς οιονδήποτε τρίτο, Τράπεζες, Ν</w:t>
      </w:r>
      <w:r w:rsidRPr="5D09BAEC" w:rsidR="007D2812">
        <w:rPr>
          <w:rFonts w:eastAsia="Times New Roman" w:cs="Calibri"/>
          <w:color w:val="000000" w:themeColor="text1" w:themeTint="FF" w:themeShade="FF"/>
          <w:sz w:val="24"/>
          <w:szCs w:val="24"/>
          <w:lang w:eastAsia="el-GR"/>
        </w:rPr>
        <w:t>ΠΔΔ</w:t>
      </w:r>
      <w:r w:rsidRPr="5D09BAEC" w:rsidR="005B692F">
        <w:rPr>
          <w:rFonts w:eastAsia="Times New Roman" w:cs="Calibri"/>
          <w:color w:val="000000" w:themeColor="text1" w:themeTint="FF" w:themeShade="FF"/>
          <w:sz w:val="24"/>
          <w:szCs w:val="24"/>
          <w:lang w:eastAsia="el-GR"/>
        </w:rPr>
        <w:t xml:space="preserve"> κ</w:t>
      </w:r>
      <w:r w:rsidRPr="5D09BAEC" w:rsidR="0253A4AD">
        <w:rPr>
          <w:rFonts w:eastAsia="Times New Roman" w:cs="Calibri"/>
          <w:color w:val="000000" w:themeColor="text1" w:themeTint="FF" w:themeShade="FF"/>
          <w:sz w:val="24"/>
          <w:szCs w:val="24"/>
          <w:lang w:eastAsia="el-GR"/>
        </w:rPr>
        <w:t>.</w:t>
      </w:r>
      <w:r w:rsidRPr="5D09BAEC" w:rsidR="005B692F">
        <w:rPr>
          <w:rFonts w:eastAsia="Times New Roman" w:cs="Calibri"/>
          <w:color w:val="000000" w:themeColor="text1" w:themeTint="FF" w:themeShade="FF"/>
          <w:sz w:val="24"/>
          <w:szCs w:val="24"/>
          <w:lang w:eastAsia="el-GR"/>
        </w:rPr>
        <w:t>λπ.</w:t>
      </w:r>
      <w:r w:rsidRPr="5D09BAEC" w:rsidR="002D7EA3">
        <w:rPr>
          <w:rFonts w:eastAsia="Times New Roman" w:cs="Calibri"/>
          <w:color w:val="000000" w:themeColor="text1" w:themeTint="FF" w:themeShade="FF"/>
          <w:sz w:val="24"/>
          <w:szCs w:val="24"/>
          <w:lang w:eastAsia="el-GR"/>
        </w:rPr>
        <w:t xml:space="preserve">  χωρίς την έγγραφη συναίνεση του </w:t>
      </w:r>
      <w:r w:rsidRPr="5D09BAEC" w:rsidR="00930BC3">
        <w:rPr>
          <w:rFonts w:eastAsia="Times New Roman" w:cs="Calibri"/>
          <w:color w:val="000000" w:themeColor="text1" w:themeTint="FF" w:themeShade="FF"/>
          <w:sz w:val="24"/>
          <w:szCs w:val="24"/>
          <w:lang w:eastAsia="el-GR"/>
        </w:rPr>
        <w:t>ΕΛΓΟ-ΔΗΜΗΤΡΑ</w:t>
      </w:r>
      <w:r w:rsidRPr="5D09BAEC" w:rsidR="005B692F">
        <w:rPr>
          <w:rFonts w:eastAsia="Times New Roman" w:cs="Calibri"/>
          <w:color w:val="000000" w:themeColor="text1" w:themeTint="FF" w:themeShade="FF"/>
          <w:sz w:val="24"/>
          <w:szCs w:val="24"/>
          <w:lang w:eastAsia="el-GR"/>
        </w:rPr>
        <w:t>, τυχόν δε γενόμενη θεωρείται άκυρη.</w:t>
      </w:r>
    </w:p>
    <w:p w:rsidRPr="00454EFC" w:rsidR="001440DE" w:rsidP="00411E36" w:rsidRDefault="00C473A8" w14:paraId="6CECEDFF" w14:textId="77777777">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lastRenderedPageBreak/>
        <w:t xml:space="preserve">Η μη άσκηση δικαιωμάτων ή </w:t>
      </w:r>
      <w:r w:rsidRPr="008A31C8" w:rsidR="007873AC">
        <w:rPr>
          <w:rFonts w:eastAsia="Times New Roman" w:cs="Calibri"/>
          <w:color w:val="000000"/>
          <w:sz w:val="24"/>
          <w:szCs w:val="24"/>
          <w:lang w:eastAsia="el-GR"/>
        </w:rPr>
        <w:t>η</w:t>
      </w:r>
      <w:r w:rsidRPr="008A31C8">
        <w:rPr>
          <w:rFonts w:eastAsia="Times New Roman" w:cs="Calibri"/>
          <w:color w:val="000000"/>
          <w:sz w:val="24"/>
          <w:szCs w:val="24"/>
          <w:lang w:eastAsia="el-GR"/>
        </w:rPr>
        <w:t xml:space="preserve"> παράλειψη υποχρεώσεων εκ μέρους του </w:t>
      </w:r>
      <w:r w:rsidR="000201E8">
        <w:rPr>
          <w:rFonts w:eastAsia="Times New Roman" w:cs="Calibri"/>
          <w:color w:val="000000"/>
          <w:sz w:val="24"/>
          <w:szCs w:val="24"/>
          <w:lang w:eastAsia="el-GR"/>
        </w:rPr>
        <w:t>ΕΛΓΟ-ΔΗΜΗΤΡΑ</w:t>
      </w:r>
      <w:r w:rsidRPr="008A31C8">
        <w:rPr>
          <w:rFonts w:eastAsia="Times New Roman" w:cs="Calibri"/>
          <w:color w:val="000000"/>
          <w:sz w:val="24"/>
          <w:szCs w:val="24"/>
          <w:lang w:eastAsia="el-GR"/>
        </w:rPr>
        <w:t xml:space="preserve"> ή η ανοχή καταστάσεων αντίθετων προς την παρούσα σύμβαση, καθώς και η καθυστέρηση στην λήψη μέτρων που προβλέπει η σύμβαση αυτή, δεν μπορεί να θεωρηθεί ως παραίτηση του </w:t>
      </w:r>
      <w:r w:rsidR="000201E8">
        <w:rPr>
          <w:rFonts w:eastAsia="Times New Roman" w:cs="Calibri"/>
          <w:color w:val="000000"/>
          <w:sz w:val="24"/>
          <w:szCs w:val="24"/>
          <w:lang w:eastAsia="el-GR"/>
        </w:rPr>
        <w:t>ΕΛΓΟ-ΔΗΜΗΤΡΑ</w:t>
      </w:r>
      <w:r w:rsidRPr="008A31C8">
        <w:rPr>
          <w:rFonts w:eastAsia="Times New Roman" w:cs="Calibri"/>
          <w:color w:val="000000"/>
          <w:sz w:val="24"/>
          <w:szCs w:val="24"/>
          <w:lang w:eastAsia="el-GR"/>
        </w:rPr>
        <w:t xml:space="preserve"> από δικαίωμα ή ως απαλλαγή από αναγνώριση δικαιωμάτων που δεν αναγνωρίζονται </w:t>
      </w:r>
      <w:r w:rsidRPr="008A31C8" w:rsidR="007873AC">
        <w:rPr>
          <w:rFonts w:eastAsia="Times New Roman" w:cs="Calibri"/>
          <w:color w:val="000000"/>
          <w:sz w:val="24"/>
          <w:szCs w:val="24"/>
          <w:lang w:eastAsia="el-GR"/>
        </w:rPr>
        <w:t>στην παρούσα σύμβαση.</w:t>
      </w:r>
    </w:p>
    <w:p w:rsidRPr="00F625F5" w:rsidR="00454EFC" w:rsidP="00F625F5" w:rsidRDefault="00454EFC" w14:paraId="5873414D" w14:textId="64041A90">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578C9147" w:rsidR="00454EFC">
        <w:rPr>
          <w:rFonts w:eastAsia="Times New Roman" w:cs="Calibri"/>
          <w:color w:val="000000" w:themeColor="text1" w:themeTint="FF" w:themeShade="FF"/>
          <w:sz w:val="24"/>
          <w:szCs w:val="24"/>
          <w:lang w:eastAsia="el-GR"/>
        </w:rPr>
        <w:t xml:space="preserve">Ο δεύτερος συμβαλλόμενος με την υπογραφή της παρούσας παρέχει τη ρητή συγκατάθεσή του/της για την τήρηση, συλλογή και επεξεργασία δεδομένων προσωπικού χαρακτήρα, που περιλαμβάνονται στη παρούσα σύμβαση και στα τυχόν συνυποβαλλόμενα με αυτήν έγγραφα, από </w:t>
      </w:r>
      <w:r w:rsidRPr="578C9147" w:rsidR="000759FE">
        <w:rPr>
          <w:rFonts w:eastAsia="Times New Roman" w:cs="Calibri"/>
          <w:color w:val="000000" w:themeColor="text1" w:themeTint="FF" w:themeShade="FF"/>
          <w:sz w:val="24"/>
          <w:szCs w:val="24"/>
          <w:lang w:eastAsia="el-GR"/>
        </w:rPr>
        <w:t>τον ΕΛΓΟ-ΔΗΜΗΤΡΑ</w:t>
      </w:r>
      <w:r w:rsidRPr="578C9147" w:rsidR="007F5DA3">
        <w:rPr>
          <w:rFonts w:eastAsia="Times New Roman" w:cs="Calibri"/>
          <w:color w:val="000000" w:themeColor="text1" w:themeTint="FF" w:themeShade="FF"/>
          <w:sz w:val="24"/>
          <w:szCs w:val="24"/>
          <w:lang w:eastAsia="el-GR"/>
        </w:rPr>
        <w:t>,</w:t>
      </w:r>
      <w:r w:rsidRPr="578C9147" w:rsidR="00454EFC">
        <w:rPr>
          <w:rFonts w:eastAsia="Times New Roman" w:cs="Calibri"/>
          <w:color w:val="000000" w:themeColor="text1" w:themeTint="FF" w:themeShade="FF"/>
          <w:sz w:val="24"/>
          <w:szCs w:val="24"/>
          <w:lang w:eastAsia="el-GR"/>
        </w:rPr>
        <w:t xml:space="preserve"> προκειμένου να διενεργηθούν όλες οι απαραίτητες ενέργειες στο πλαίσιο της συμβατικής σχέσης που αναπτύσσεται με αυτήν, και σύμφωνα με τον ν. 4624/2019 και με τα προβλεπόμενα στο Γενικό Κανονισμό Προσωπικών Δεδομένων 2016/679 και στο ειδικότερο ρυθμιστικό πλαίσιο εφαρμογής του, τόσο κατά τη διάρκεια ισχύος όσο και μετά την </w:t>
      </w:r>
      <w:r w:rsidRPr="578C9147" w:rsidR="00930BC3">
        <w:rPr>
          <w:rFonts w:eastAsia="Times New Roman" w:cs="Calibri"/>
          <w:color w:val="000000" w:themeColor="text1" w:themeTint="FF" w:themeShade="FF"/>
          <w:sz w:val="24"/>
          <w:szCs w:val="24"/>
          <w:lang w:eastAsia="el-GR"/>
        </w:rPr>
        <w:t>καθ</w:t>
      </w:r>
      <w:r w:rsidRPr="578C9147" w:rsidR="00930BC3">
        <w:rPr>
          <w:rFonts w:eastAsia="Times New Roman" w:cs="Calibri"/>
          <w:color w:val="000000" w:themeColor="text1" w:themeTint="FF" w:themeShade="FF"/>
          <w:sz w:val="24"/>
          <w:szCs w:val="24"/>
          <w:lang w:eastAsia="el-GR"/>
        </w:rPr>
        <w:t>΄</w:t>
      </w:r>
      <w:r w:rsidRPr="578C9147" w:rsidR="00930BC3">
        <w:rPr>
          <w:rFonts w:eastAsia="Times New Roman" w:cs="Calibri"/>
          <w:color w:val="000000" w:themeColor="text1" w:themeTint="FF" w:themeShade="FF"/>
          <w:sz w:val="24"/>
          <w:szCs w:val="24"/>
          <w:lang w:eastAsia="el-GR"/>
        </w:rPr>
        <w:t xml:space="preserve"> οιονδήποτε</w:t>
      </w:r>
      <w:r w:rsidRPr="578C9147" w:rsidR="00454EFC">
        <w:rPr>
          <w:rFonts w:eastAsia="Times New Roman" w:cs="Calibri"/>
          <w:color w:val="000000" w:themeColor="text1" w:themeTint="FF" w:themeShade="FF"/>
          <w:sz w:val="24"/>
          <w:szCs w:val="24"/>
          <w:lang w:eastAsia="el-GR"/>
        </w:rPr>
        <w:t xml:space="preserve"> τρόπο λύση ή λήξη των συμβατικών σχέσεων, για όσο χρονικό διάστημα ορίζεται από το εκάστοτε ισχύον νομικό και κανονιστικό πλαίσιο. Ο δεύτερος συμβαλλόμενος ενημερώνεται και αποδέχεται ότι πιθανοί αποδέκτες των προσωπικών δεδομένων του τυγχάνουν οι ασφαλιστικοί φορείς, το Υπουργείο Εργασίας, οι αρμόδιες ΔΟΥ, </w:t>
      </w:r>
      <w:r w:rsidRPr="578C9147" w:rsidR="00562368">
        <w:rPr>
          <w:rFonts w:eastAsia="Times New Roman" w:cs="Calibri"/>
          <w:color w:val="000000" w:themeColor="text1" w:themeTint="FF" w:themeShade="FF"/>
          <w:sz w:val="24"/>
          <w:szCs w:val="24"/>
          <w:lang w:eastAsia="el-GR"/>
        </w:rPr>
        <w:t>η ΔΥΠΑ</w:t>
      </w:r>
      <w:r w:rsidRPr="578C9147" w:rsidR="00454EFC">
        <w:rPr>
          <w:rFonts w:eastAsia="Times New Roman" w:cs="Calibri"/>
          <w:color w:val="000000" w:themeColor="text1" w:themeTint="FF" w:themeShade="FF"/>
          <w:sz w:val="24"/>
          <w:szCs w:val="24"/>
          <w:lang w:eastAsia="el-GR"/>
        </w:rPr>
        <w:t xml:space="preserve">, η πλατφόρμα ΔΙΑΥΓΕΙΑ, οι ορκωτοί ελεγκτές ή ελεγκτές προγραμμάτων/έργων καθώς και οποιαδήποτε άλλη διοικητική, φορολογική, εποπτική, δικαστική ή άλλη Δημόσια Αρχή ή γενικά νομικό ή φυσικό πρόσωπο προς το οποίο ενδέχεται βάσει νόμου ή δικαστικής απόφασης, να απορρέει σχετική υποχρέωση του </w:t>
      </w:r>
      <w:r w:rsidRPr="578C9147" w:rsidR="118B39D0">
        <w:rPr>
          <w:rFonts w:eastAsia="Times New Roman" w:cs="Calibri"/>
          <w:color w:val="000000" w:themeColor="text1" w:themeTint="FF" w:themeShade="FF"/>
          <w:sz w:val="24"/>
          <w:szCs w:val="24"/>
          <w:lang w:eastAsia="el-GR"/>
        </w:rPr>
        <w:t>ΕΛΓΟ-ΔΗΜΗΤΡΑ</w:t>
      </w:r>
      <w:r w:rsidRPr="578C9147" w:rsidR="00454EFC">
        <w:rPr>
          <w:rFonts w:eastAsia="Times New Roman" w:cs="Calibri"/>
          <w:color w:val="000000" w:themeColor="text1" w:themeTint="FF" w:themeShade="FF"/>
          <w:sz w:val="24"/>
          <w:szCs w:val="24"/>
          <w:lang w:eastAsia="el-GR"/>
        </w:rPr>
        <w:t xml:space="preserve"> </w:t>
      </w:r>
      <w:r w:rsidRPr="578C9147" w:rsidR="00454EFC">
        <w:rPr>
          <w:rFonts w:eastAsia="Times New Roman" w:cs="Calibri"/>
          <w:color w:val="000000" w:themeColor="text1" w:themeTint="FF" w:themeShade="FF"/>
          <w:sz w:val="24"/>
          <w:szCs w:val="24"/>
          <w:lang w:eastAsia="el-GR"/>
        </w:rPr>
        <w:t xml:space="preserve">να </w:t>
      </w:r>
      <w:r w:rsidRPr="578C9147" w:rsidR="00454EFC">
        <w:rPr>
          <w:rFonts w:eastAsia="Times New Roman" w:cs="Calibri"/>
          <w:color w:val="000000" w:themeColor="text1" w:themeTint="FF" w:themeShade="FF"/>
          <w:sz w:val="24"/>
          <w:szCs w:val="24"/>
          <w:lang w:eastAsia="el-GR"/>
        </w:rPr>
        <w:t>ανακοινώνει τα προσωπικά του δεδομένα.</w:t>
      </w:r>
    </w:p>
    <w:p w:rsidR="00F625F5" w:rsidP="00F625F5" w:rsidRDefault="00F625F5" w14:paraId="589D15F1" w14:textId="40A0EF45">
      <w:pPr>
        <w:pStyle w:val="ab"/>
        <w:numPr>
          <w:ilvl w:val="1"/>
          <w:numId w:val="19"/>
        </w:numPr>
        <w:spacing w:before="120" w:after="120"/>
        <w:ind w:left="426"/>
        <w:jc w:val="both"/>
        <w:textAlignment w:val="baseline"/>
        <w:rPr>
          <w:rFonts w:ascii="Calibri" w:hAnsi="Calibri" w:cs="Calibri"/>
          <w:b/>
          <w:color w:val="000000"/>
          <w:lang w:val="el-GR" w:eastAsia="el-GR"/>
        </w:rPr>
      </w:pPr>
      <w:r w:rsidRPr="5D09BAEC" w:rsidR="00F625F5">
        <w:rPr>
          <w:rFonts w:ascii="Calibri" w:hAnsi="Calibri" w:cs="Calibri"/>
          <w:b w:val="1"/>
          <w:bCs w:val="1"/>
          <w:color w:val="000000" w:themeColor="text1" w:themeTint="FF" w:themeShade="FF"/>
          <w:lang w:val="el-GR" w:eastAsia="el-GR"/>
        </w:rPr>
        <w:t>Σημειώνεται ότι ο προμηθευτής είναι υπόχρεος σε έκδοση ηλεκτρονικού τιμολογίου σύμφωνα με τις διατάξεις των αρ. 148-154 του Ν. 4601/19 όπως ισχύει, με τα ακόλουθα στοιχεία:</w:t>
      </w:r>
    </w:p>
    <w:tbl>
      <w:tblPr>
        <w:tblStyle w:val="TableGrid"/>
        <w:tblW w:w="0" w:type="auto"/>
        <w:tblInd w:w="420" w:type="dxa"/>
        <w:tblBorders>
          <w:top w:val="single" w:sz="6"/>
          <w:left w:val="single" w:sz="6"/>
          <w:bottom w:val="single" w:sz="6"/>
          <w:right w:val="single" w:sz="6"/>
        </w:tblBorders>
        <w:tblLayout w:type="fixed"/>
        <w:tblLook w:val="04A0" w:firstRow="1" w:lastRow="0" w:firstColumn="1" w:lastColumn="0" w:noHBand="0" w:noVBand="1"/>
      </w:tblPr>
      <w:tblGrid>
        <w:gridCol w:w="4005"/>
        <w:gridCol w:w="5055"/>
      </w:tblGrid>
      <w:tr w:rsidR="5D09BAEC" w:rsidTr="5D09BAEC" w14:paraId="617C2CA1">
        <w:trPr>
          <w:trHeight w:val="300"/>
        </w:trPr>
        <w:tc>
          <w:tcPr>
            <w:tcW w:w="4005" w:type="dxa"/>
            <w:tcBorders>
              <w:top w:val="single" w:sz="6"/>
              <w:left w:val="single" w:sz="6"/>
              <w:bottom w:val="single" w:sz="6"/>
              <w:right w:val="single" w:sz="6"/>
            </w:tcBorders>
            <w:tcMar>
              <w:left w:w="105" w:type="dxa"/>
              <w:right w:w="105" w:type="dxa"/>
            </w:tcMar>
            <w:vAlign w:val="top"/>
          </w:tcPr>
          <w:p w:rsidR="5D09BAEC" w:rsidP="5D09BAEC" w:rsidRDefault="5D09BAEC" w14:paraId="4BD336B6" w14:textId="11787306">
            <w:pPr>
              <w:spacing w:before="120" w:beforeAutospacing="off" w:after="120" w:afterAutospacing="off" w:line="276" w:lineRule="auto"/>
              <w:jc w:val="both"/>
              <w:rPr>
                <w:rFonts w:ascii="Calibri" w:hAnsi="Calibri" w:eastAsia="Calibri" w:cs="Calibri"/>
                <w:b w:val="0"/>
                <w:bCs w:val="0"/>
                <w:i w:val="0"/>
                <w:iCs w:val="0"/>
                <w:color w:val="000000" w:themeColor="text1" w:themeTint="FF" w:themeShade="FF"/>
                <w:sz w:val="22"/>
                <w:szCs w:val="22"/>
              </w:rPr>
            </w:pPr>
            <w:r w:rsidRPr="5D09BAEC" w:rsidR="5D09BAEC">
              <w:rPr>
                <w:rFonts w:ascii="Calibri" w:hAnsi="Calibri" w:eastAsia="Calibri" w:cs="Calibri"/>
                <w:b w:val="0"/>
                <w:bCs w:val="0"/>
                <w:i w:val="0"/>
                <w:iCs w:val="0"/>
                <w:color w:val="000000" w:themeColor="text1" w:themeTint="FF" w:themeShade="FF"/>
                <w:sz w:val="22"/>
                <w:szCs w:val="22"/>
                <w:lang w:val="el-GR"/>
              </w:rPr>
              <w:t>Στοιχείο αναφοράς αγοραστή</w:t>
            </w:r>
            <w:r w:rsidRPr="5D09BAEC" w:rsidR="5D09BAEC">
              <w:rPr>
                <w:rFonts w:ascii="Calibri" w:hAnsi="Calibri" w:eastAsia="Calibri" w:cs="Calibri"/>
                <w:b w:val="1"/>
                <w:bCs w:val="1"/>
                <w:i w:val="0"/>
                <w:iCs w:val="0"/>
                <w:color w:val="000000" w:themeColor="text1" w:themeTint="FF" w:themeShade="FF"/>
                <w:sz w:val="22"/>
                <w:szCs w:val="22"/>
                <w:lang w:val="el-GR"/>
              </w:rPr>
              <w:t xml:space="preserve"> ΒΤ-10</w:t>
            </w:r>
          </w:p>
        </w:tc>
        <w:tc>
          <w:tcPr>
            <w:tcW w:w="5055" w:type="dxa"/>
            <w:tcBorders>
              <w:top w:val="single" w:sz="6"/>
              <w:left w:val="single" w:sz="6"/>
              <w:bottom w:val="single" w:sz="6"/>
              <w:right w:val="single" w:sz="6"/>
            </w:tcBorders>
            <w:tcMar>
              <w:left w:w="105" w:type="dxa"/>
              <w:right w:w="105" w:type="dxa"/>
            </w:tcMar>
            <w:vAlign w:val="top"/>
          </w:tcPr>
          <w:p w:rsidR="5D09BAEC" w:rsidP="5D09BAEC" w:rsidRDefault="5D09BAEC" w14:paraId="7A54DED4" w14:textId="715AF02A">
            <w:pPr>
              <w:spacing w:before="120" w:beforeAutospacing="off" w:after="120" w:afterAutospacing="off" w:line="276" w:lineRule="auto"/>
              <w:jc w:val="both"/>
              <w:rPr>
                <w:rFonts w:ascii="Calibri" w:hAnsi="Calibri" w:eastAsia="Calibri" w:cs="Calibri"/>
                <w:b w:val="0"/>
                <w:bCs w:val="0"/>
                <w:i w:val="0"/>
                <w:iCs w:val="0"/>
                <w:color w:val="000000" w:themeColor="text1" w:themeTint="FF" w:themeShade="FF"/>
                <w:sz w:val="22"/>
                <w:szCs w:val="22"/>
              </w:rPr>
            </w:pPr>
            <w:r w:rsidRPr="5D09BAEC" w:rsidR="5D09BAEC">
              <w:rPr>
                <w:rFonts w:ascii="Calibri" w:hAnsi="Calibri" w:eastAsia="Calibri" w:cs="Calibri"/>
                <w:b w:val="0"/>
                <w:bCs w:val="0"/>
                <w:i w:val="0"/>
                <w:iCs w:val="0"/>
                <w:color w:val="000000" w:themeColor="text1" w:themeTint="FF" w:themeShade="FF"/>
                <w:sz w:val="22"/>
                <w:szCs w:val="22"/>
                <w:lang w:val="el-GR"/>
              </w:rPr>
              <w:t xml:space="preserve">ΕΛΓΟ-ΔΗΜΗΤΡΑ / Κωδικός </w:t>
            </w:r>
            <w:r w:rsidRPr="5D09BAEC" w:rsidR="5D09BAEC">
              <w:rPr>
                <w:rFonts w:ascii="Calibri" w:hAnsi="Calibri" w:eastAsia="Calibri" w:cs="Calibri"/>
                <w:b w:val="0"/>
                <w:bCs w:val="0"/>
                <w:i w:val="0"/>
                <w:iCs w:val="0"/>
                <w:color w:val="000000" w:themeColor="text1" w:themeTint="FF" w:themeShade="FF"/>
                <w:sz w:val="22"/>
                <w:szCs w:val="22"/>
                <w:lang w:val="en-US"/>
              </w:rPr>
              <w:t xml:space="preserve">OTS Μονάδας ή </w:t>
            </w:r>
            <w:r w:rsidRPr="5D09BAEC" w:rsidR="5D09BAEC">
              <w:rPr>
                <w:rFonts w:ascii="Calibri" w:hAnsi="Calibri" w:eastAsia="Calibri" w:cs="Calibri"/>
                <w:b w:val="0"/>
                <w:bCs w:val="0"/>
                <w:i w:val="0"/>
                <w:iCs w:val="0"/>
                <w:color w:val="000000" w:themeColor="text1" w:themeTint="FF" w:themeShade="FF"/>
                <w:sz w:val="22"/>
                <w:szCs w:val="22"/>
                <w:lang w:val="el-GR"/>
              </w:rPr>
              <w:t xml:space="preserve">Κωδικός </w:t>
            </w:r>
            <w:r w:rsidRPr="5D09BAEC" w:rsidR="5D09BAEC">
              <w:rPr>
                <w:rFonts w:ascii="Calibri" w:hAnsi="Calibri" w:eastAsia="Calibri" w:cs="Calibri"/>
                <w:b w:val="0"/>
                <w:bCs w:val="0"/>
                <w:i w:val="0"/>
                <w:iCs w:val="0"/>
                <w:color w:val="000000" w:themeColor="text1" w:themeTint="FF" w:themeShade="FF"/>
                <w:sz w:val="22"/>
                <w:szCs w:val="22"/>
                <w:lang w:val="en-US"/>
              </w:rPr>
              <w:t>OTS Έργου</w:t>
            </w:r>
          </w:p>
        </w:tc>
      </w:tr>
      <w:tr w:rsidR="5D09BAEC" w:rsidTr="5D09BAEC" w14:paraId="7F7A2EED">
        <w:trPr>
          <w:trHeight w:val="300"/>
        </w:trPr>
        <w:tc>
          <w:tcPr>
            <w:tcW w:w="4005" w:type="dxa"/>
            <w:tcBorders>
              <w:top w:val="single" w:sz="6"/>
              <w:left w:val="single" w:sz="6"/>
              <w:bottom w:val="single" w:sz="6"/>
              <w:right w:val="single" w:sz="6"/>
            </w:tcBorders>
            <w:tcMar>
              <w:left w:w="105" w:type="dxa"/>
              <w:right w:w="105" w:type="dxa"/>
            </w:tcMar>
            <w:vAlign w:val="top"/>
          </w:tcPr>
          <w:p w:rsidR="5D09BAEC" w:rsidP="5D09BAEC" w:rsidRDefault="5D09BAEC" w14:paraId="13053A64" w14:textId="70ABA639">
            <w:pPr>
              <w:spacing w:before="120" w:beforeAutospacing="off" w:after="120" w:afterAutospacing="off" w:line="276" w:lineRule="auto"/>
              <w:jc w:val="both"/>
              <w:rPr>
                <w:rFonts w:ascii="Calibri" w:hAnsi="Calibri" w:eastAsia="Calibri" w:cs="Calibri"/>
                <w:b w:val="0"/>
                <w:bCs w:val="0"/>
                <w:i w:val="0"/>
                <w:iCs w:val="0"/>
                <w:color w:val="000000" w:themeColor="text1" w:themeTint="FF" w:themeShade="FF"/>
                <w:sz w:val="22"/>
                <w:szCs w:val="22"/>
              </w:rPr>
            </w:pPr>
            <w:r w:rsidRPr="5D09BAEC" w:rsidR="5D09BAEC">
              <w:rPr>
                <w:rFonts w:ascii="Calibri" w:hAnsi="Calibri" w:eastAsia="Calibri" w:cs="Calibri"/>
                <w:b w:val="0"/>
                <w:bCs w:val="0"/>
                <w:i w:val="0"/>
                <w:iCs w:val="0"/>
                <w:color w:val="000000" w:themeColor="text1" w:themeTint="FF" w:themeShade="FF"/>
                <w:sz w:val="22"/>
                <w:szCs w:val="22"/>
                <w:lang w:val="el-GR"/>
              </w:rPr>
              <w:t xml:space="preserve">Στοιχείο αναφοράς αγαθού/  υπηρεσίας/ μελέτης/ έργου </w:t>
            </w:r>
            <w:r w:rsidRPr="5D09BAEC" w:rsidR="5D09BAEC">
              <w:rPr>
                <w:rFonts w:ascii="Calibri" w:hAnsi="Calibri" w:eastAsia="Calibri" w:cs="Calibri"/>
                <w:b w:val="1"/>
                <w:bCs w:val="1"/>
                <w:i w:val="0"/>
                <w:iCs w:val="0"/>
                <w:color w:val="000000" w:themeColor="text1" w:themeTint="FF" w:themeShade="FF"/>
                <w:sz w:val="22"/>
                <w:szCs w:val="22"/>
                <w:lang w:val="el-GR"/>
              </w:rPr>
              <w:t xml:space="preserve"> ΒΤ-11</w:t>
            </w:r>
          </w:p>
        </w:tc>
        <w:tc>
          <w:tcPr>
            <w:tcW w:w="5055" w:type="dxa"/>
            <w:tcBorders>
              <w:top w:val="single" w:sz="6"/>
              <w:left w:val="single" w:sz="6"/>
              <w:bottom w:val="single" w:sz="6"/>
              <w:right w:val="single" w:sz="6"/>
            </w:tcBorders>
            <w:tcMar>
              <w:left w:w="105" w:type="dxa"/>
              <w:right w:w="105" w:type="dxa"/>
            </w:tcMar>
            <w:vAlign w:val="top"/>
          </w:tcPr>
          <w:p w:rsidR="5D09BAEC" w:rsidP="5D09BAEC" w:rsidRDefault="5D09BAEC" w14:paraId="5DDCD8F4" w14:textId="0325821E">
            <w:pPr>
              <w:spacing w:before="120" w:beforeAutospacing="off" w:after="120" w:afterAutospacing="off" w:line="276" w:lineRule="auto"/>
              <w:jc w:val="both"/>
              <w:rPr>
                <w:rFonts w:ascii="Calibri" w:hAnsi="Calibri" w:eastAsia="Calibri" w:cs="Calibri"/>
                <w:b w:val="0"/>
                <w:bCs w:val="0"/>
                <w:i w:val="0"/>
                <w:iCs w:val="0"/>
                <w:color w:val="000000" w:themeColor="text1" w:themeTint="FF" w:themeShade="FF"/>
                <w:sz w:val="22"/>
                <w:szCs w:val="22"/>
              </w:rPr>
            </w:pPr>
            <w:r w:rsidRPr="5D09BAEC" w:rsidR="5D09BAEC">
              <w:rPr>
                <w:rFonts w:ascii="Calibri" w:hAnsi="Calibri" w:eastAsia="Calibri" w:cs="Calibri"/>
                <w:b w:val="0"/>
                <w:bCs w:val="0"/>
                <w:i w:val="0"/>
                <w:iCs w:val="0"/>
                <w:color w:val="000000" w:themeColor="text1" w:themeTint="FF" w:themeShade="FF"/>
                <w:sz w:val="22"/>
                <w:szCs w:val="22"/>
                <w:lang w:val="el-GR"/>
              </w:rPr>
              <w:t>Κωδικοποιημένος ενάριθμος όταν οι δαπάνες βαρύνουν τον ΠΔΕ</w:t>
            </w:r>
          </w:p>
          <w:p w:rsidR="5D09BAEC" w:rsidP="5D09BAEC" w:rsidRDefault="5D09BAEC" w14:paraId="495394F2" w14:textId="51D99D9E">
            <w:pPr>
              <w:spacing w:before="120" w:beforeAutospacing="off" w:after="120" w:afterAutospacing="off" w:line="276" w:lineRule="auto"/>
              <w:jc w:val="both"/>
              <w:rPr>
                <w:rFonts w:ascii="Calibri" w:hAnsi="Calibri" w:eastAsia="Calibri" w:cs="Calibri"/>
                <w:b w:val="0"/>
                <w:bCs w:val="0"/>
                <w:i w:val="0"/>
                <w:iCs w:val="0"/>
                <w:color w:val="C00000"/>
                <w:sz w:val="22"/>
                <w:szCs w:val="22"/>
              </w:rPr>
            </w:pPr>
            <w:r w:rsidRPr="5D09BAEC" w:rsidR="5D09BAEC">
              <w:rPr>
                <w:rFonts w:ascii="Calibri" w:hAnsi="Calibri" w:eastAsia="Calibri" w:cs="Calibri"/>
                <w:b w:val="0"/>
                <w:bCs w:val="0"/>
                <w:i w:val="0"/>
                <w:iCs w:val="0"/>
                <w:color w:val="C00000"/>
                <w:sz w:val="22"/>
                <w:szCs w:val="22"/>
                <w:lang w:val="el-GR"/>
              </w:rPr>
              <w:t>ή</w:t>
            </w:r>
          </w:p>
          <w:p w:rsidR="5D09BAEC" w:rsidP="5D09BAEC" w:rsidRDefault="5D09BAEC" w14:paraId="78B4C101" w14:textId="64C23A0C">
            <w:pPr>
              <w:spacing w:before="120" w:beforeAutospacing="off" w:after="120" w:afterAutospacing="off" w:line="276" w:lineRule="auto"/>
              <w:jc w:val="both"/>
              <w:rPr>
                <w:rFonts w:ascii="Calibri" w:hAnsi="Calibri" w:eastAsia="Calibri" w:cs="Calibri"/>
                <w:b w:val="0"/>
                <w:bCs w:val="0"/>
                <w:i w:val="0"/>
                <w:iCs w:val="0"/>
                <w:color w:val="000000" w:themeColor="text1" w:themeTint="FF" w:themeShade="FF"/>
                <w:sz w:val="22"/>
                <w:szCs w:val="22"/>
              </w:rPr>
            </w:pPr>
            <w:r w:rsidRPr="5D09BAEC" w:rsidR="5D09BAEC">
              <w:rPr>
                <w:rFonts w:ascii="Calibri" w:hAnsi="Calibri" w:eastAsia="Calibri" w:cs="Calibri"/>
                <w:b w:val="0"/>
                <w:bCs w:val="0"/>
                <w:i w:val="0"/>
                <w:iCs w:val="0"/>
                <w:color w:val="000000" w:themeColor="text1" w:themeTint="FF" w:themeShade="FF"/>
                <w:sz w:val="22"/>
                <w:szCs w:val="22"/>
                <w:lang w:val="el-GR"/>
              </w:rPr>
              <w:t>ΑΔΑ Απόφασης Ανάληψης υποχρέωσης για λοιπό προϋπολογισμό</w:t>
            </w:r>
          </w:p>
        </w:tc>
      </w:tr>
      <w:tr w:rsidR="5D09BAEC" w:rsidTr="5D09BAEC" w14:paraId="1FA8BF04">
        <w:trPr>
          <w:trHeight w:val="300"/>
        </w:trPr>
        <w:tc>
          <w:tcPr>
            <w:tcW w:w="4005" w:type="dxa"/>
            <w:tcBorders>
              <w:top w:val="single" w:sz="6"/>
              <w:left w:val="single" w:sz="6"/>
              <w:bottom w:val="single" w:sz="6"/>
              <w:right w:val="single" w:sz="6"/>
            </w:tcBorders>
            <w:tcMar>
              <w:left w:w="105" w:type="dxa"/>
              <w:right w:w="105" w:type="dxa"/>
            </w:tcMar>
            <w:vAlign w:val="top"/>
          </w:tcPr>
          <w:p w:rsidR="5D09BAEC" w:rsidP="5D09BAEC" w:rsidRDefault="5D09BAEC" w14:paraId="2CF388CB" w14:textId="21AB58CB">
            <w:pPr>
              <w:spacing w:before="120" w:beforeAutospacing="off" w:after="120" w:afterAutospacing="off" w:line="276" w:lineRule="auto"/>
              <w:jc w:val="both"/>
              <w:rPr>
                <w:rFonts w:ascii="Calibri" w:hAnsi="Calibri" w:eastAsia="Calibri" w:cs="Calibri"/>
                <w:b w:val="0"/>
                <w:bCs w:val="0"/>
                <w:i w:val="0"/>
                <w:iCs w:val="0"/>
                <w:color w:val="000000" w:themeColor="text1" w:themeTint="FF" w:themeShade="FF"/>
                <w:sz w:val="22"/>
                <w:szCs w:val="22"/>
              </w:rPr>
            </w:pPr>
            <w:r w:rsidRPr="5D09BAEC" w:rsidR="5D09BAEC">
              <w:rPr>
                <w:rFonts w:ascii="Calibri" w:hAnsi="Calibri" w:eastAsia="Calibri" w:cs="Calibri"/>
                <w:b w:val="0"/>
                <w:bCs w:val="0"/>
                <w:i w:val="0"/>
                <w:iCs w:val="0"/>
                <w:color w:val="000000" w:themeColor="text1" w:themeTint="FF" w:themeShade="FF"/>
                <w:sz w:val="22"/>
                <w:szCs w:val="22"/>
                <w:lang w:val="el-GR"/>
              </w:rPr>
              <w:t>Στοιχείο αναφοράς Σύμβασης</w:t>
            </w:r>
            <w:r w:rsidRPr="5D09BAEC" w:rsidR="5D09BAEC">
              <w:rPr>
                <w:rFonts w:ascii="Calibri" w:hAnsi="Calibri" w:eastAsia="Calibri" w:cs="Calibri"/>
                <w:b w:val="1"/>
                <w:bCs w:val="1"/>
                <w:i w:val="0"/>
                <w:iCs w:val="0"/>
                <w:color w:val="000000" w:themeColor="text1" w:themeTint="FF" w:themeShade="FF"/>
                <w:sz w:val="22"/>
                <w:szCs w:val="22"/>
                <w:lang w:val="el-GR"/>
              </w:rPr>
              <w:t xml:space="preserve"> ΒΤ-12</w:t>
            </w:r>
          </w:p>
        </w:tc>
        <w:tc>
          <w:tcPr>
            <w:tcW w:w="5055" w:type="dxa"/>
            <w:tcBorders>
              <w:top w:val="single" w:sz="6"/>
              <w:left w:val="single" w:sz="6"/>
              <w:bottom w:val="single" w:sz="6"/>
              <w:right w:val="single" w:sz="6"/>
            </w:tcBorders>
            <w:tcMar>
              <w:left w:w="105" w:type="dxa"/>
              <w:right w:w="105" w:type="dxa"/>
            </w:tcMar>
            <w:vAlign w:val="top"/>
          </w:tcPr>
          <w:p w:rsidR="5D09BAEC" w:rsidP="5D09BAEC" w:rsidRDefault="5D09BAEC" w14:paraId="3A7D170D" w14:textId="0B0421B1">
            <w:pPr>
              <w:spacing w:before="120" w:beforeAutospacing="off" w:after="120" w:afterAutospacing="off" w:line="276" w:lineRule="auto"/>
              <w:jc w:val="both"/>
              <w:rPr>
                <w:rFonts w:ascii="Calibri" w:hAnsi="Calibri" w:eastAsia="Calibri" w:cs="Calibri"/>
                <w:b w:val="0"/>
                <w:bCs w:val="0"/>
                <w:i w:val="0"/>
                <w:iCs w:val="0"/>
                <w:color w:val="000000" w:themeColor="text1" w:themeTint="FF" w:themeShade="FF"/>
                <w:sz w:val="22"/>
                <w:szCs w:val="22"/>
              </w:rPr>
            </w:pPr>
            <w:r w:rsidRPr="5D09BAEC" w:rsidR="5D09BAEC">
              <w:rPr>
                <w:rFonts w:ascii="Calibri" w:hAnsi="Calibri" w:eastAsia="Calibri" w:cs="Calibri"/>
                <w:b w:val="0"/>
                <w:bCs w:val="0"/>
                <w:i w:val="0"/>
                <w:iCs w:val="0"/>
                <w:color w:val="000000" w:themeColor="text1" w:themeTint="FF" w:themeShade="FF"/>
                <w:sz w:val="22"/>
                <w:szCs w:val="22"/>
                <w:lang w:val="el-GR"/>
              </w:rPr>
              <w:t>ΑΔΑΜ της Σύμβασης</w:t>
            </w:r>
          </w:p>
          <w:p w:rsidR="5D09BAEC" w:rsidP="5D09BAEC" w:rsidRDefault="5D09BAEC" w14:paraId="1B78B2F0" w14:textId="0AC467D0">
            <w:pPr>
              <w:spacing w:before="120" w:beforeAutospacing="off" w:after="120" w:afterAutospacing="off" w:line="276" w:lineRule="auto"/>
              <w:jc w:val="both"/>
              <w:rPr>
                <w:rFonts w:ascii="Calibri" w:hAnsi="Calibri" w:eastAsia="Calibri" w:cs="Calibri"/>
                <w:b w:val="0"/>
                <w:bCs w:val="0"/>
                <w:i w:val="0"/>
                <w:iCs w:val="0"/>
                <w:color w:val="C00000"/>
                <w:sz w:val="22"/>
                <w:szCs w:val="22"/>
              </w:rPr>
            </w:pPr>
            <w:r w:rsidRPr="5D09BAEC" w:rsidR="5D09BAEC">
              <w:rPr>
                <w:rFonts w:ascii="Calibri" w:hAnsi="Calibri" w:eastAsia="Calibri" w:cs="Calibri"/>
                <w:b w:val="0"/>
                <w:bCs w:val="0"/>
                <w:i w:val="0"/>
                <w:iCs w:val="0"/>
                <w:color w:val="C00000"/>
                <w:sz w:val="22"/>
                <w:szCs w:val="22"/>
                <w:lang w:val="el-GR"/>
              </w:rPr>
              <w:t>ή</w:t>
            </w:r>
          </w:p>
          <w:p w:rsidR="5D09BAEC" w:rsidP="5D09BAEC" w:rsidRDefault="5D09BAEC" w14:paraId="53F6595B" w14:textId="631D1DA4">
            <w:pPr>
              <w:spacing w:before="120" w:beforeAutospacing="off" w:after="120" w:afterAutospacing="off" w:line="276" w:lineRule="auto"/>
              <w:jc w:val="both"/>
              <w:rPr>
                <w:rFonts w:ascii="Calibri" w:hAnsi="Calibri" w:eastAsia="Calibri" w:cs="Calibri"/>
                <w:b w:val="0"/>
                <w:bCs w:val="0"/>
                <w:i w:val="0"/>
                <w:iCs w:val="0"/>
                <w:color w:val="000000" w:themeColor="text1" w:themeTint="FF" w:themeShade="FF"/>
                <w:sz w:val="22"/>
                <w:szCs w:val="22"/>
              </w:rPr>
            </w:pPr>
            <w:r w:rsidRPr="5D09BAEC" w:rsidR="5D09BAEC">
              <w:rPr>
                <w:rFonts w:ascii="Calibri" w:hAnsi="Calibri" w:eastAsia="Calibri" w:cs="Calibri"/>
                <w:b w:val="0"/>
                <w:bCs w:val="0"/>
                <w:i w:val="0"/>
                <w:iCs w:val="0"/>
                <w:color w:val="000000" w:themeColor="text1" w:themeTint="FF" w:themeShade="FF"/>
                <w:sz w:val="22"/>
                <w:szCs w:val="22"/>
                <w:lang w:val="el-GR"/>
              </w:rPr>
              <w:t>συγκεκριμένο αναγνωριστικό</w:t>
            </w:r>
          </w:p>
        </w:tc>
      </w:tr>
      <w:tr w:rsidR="5D09BAEC" w:rsidTr="5D09BAEC" w14:paraId="058ECBCB">
        <w:trPr>
          <w:trHeight w:val="300"/>
        </w:trPr>
        <w:tc>
          <w:tcPr>
            <w:tcW w:w="4005" w:type="dxa"/>
            <w:tcBorders>
              <w:top w:val="single" w:sz="6"/>
              <w:left w:val="single" w:sz="6"/>
              <w:bottom w:val="single" w:sz="6"/>
              <w:right w:val="single" w:sz="6"/>
            </w:tcBorders>
            <w:tcMar>
              <w:left w:w="105" w:type="dxa"/>
              <w:right w:w="105" w:type="dxa"/>
            </w:tcMar>
            <w:vAlign w:val="top"/>
          </w:tcPr>
          <w:p w:rsidR="5D09BAEC" w:rsidP="5D09BAEC" w:rsidRDefault="5D09BAEC" w14:paraId="185E39D9" w14:textId="2BC59052">
            <w:pPr>
              <w:spacing w:before="120" w:beforeAutospacing="off" w:after="120" w:afterAutospacing="off" w:line="276" w:lineRule="auto"/>
              <w:jc w:val="both"/>
              <w:rPr>
                <w:rFonts w:ascii="Calibri" w:hAnsi="Calibri" w:eastAsia="Calibri" w:cs="Calibri"/>
                <w:b w:val="0"/>
                <w:bCs w:val="0"/>
                <w:i w:val="0"/>
                <w:iCs w:val="0"/>
                <w:color w:val="000000" w:themeColor="text1" w:themeTint="FF" w:themeShade="FF"/>
                <w:sz w:val="22"/>
                <w:szCs w:val="22"/>
              </w:rPr>
            </w:pPr>
            <w:r w:rsidRPr="5D09BAEC" w:rsidR="5D09BAEC">
              <w:rPr>
                <w:rFonts w:ascii="Calibri" w:hAnsi="Calibri" w:eastAsia="Calibri" w:cs="Calibri"/>
                <w:b w:val="0"/>
                <w:bCs w:val="0"/>
                <w:i w:val="0"/>
                <w:iCs w:val="0"/>
                <w:color w:val="000000" w:themeColor="text1" w:themeTint="FF" w:themeShade="FF"/>
                <w:sz w:val="22"/>
                <w:szCs w:val="22"/>
                <w:lang w:val="el-GR"/>
              </w:rPr>
              <w:t>Κωδικός Αναθέτουσας Αρχής</w:t>
            </w:r>
            <w:r w:rsidRPr="5D09BAEC" w:rsidR="5D09BAEC">
              <w:rPr>
                <w:rFonts w:ascii="Calibri" w:hAnsi="Calibri" w:eastAsia="Calibri" w:cs="Calibri"/>
                <w:b w:val="1"/>
                <w:bCs w:val="1"/>
                <w:i w:val="0"/>
                <w:iCs w:val="0"/>
                <w:color w:val="000000" w:themeColor="text1" w:themeTint="FF" w:themeShade="FF"/>
                <w:sz w:val="22"/>
                <w:szCs w:val="22"/>
                <w:lang w:val="el-GR"/>
              </w:rPr>
              <w:t xml:space="preserve"> ΒΤ-46</w:t>
            </w:r>
          </w:p>
        </w:tc>
        <w:tc>
          <w:tcPr>
            <w:tcW w:w="5055" w:type="dxa"/>
            <w:tcBorders>
              <w:top w:val="single" w:sz="6"/>
              <w:left w:val="single" w:sz="6"/>
              <w:bottom w:val="single" w:sz="6"/>
              <w:right w:val="single" w:sz="6"/>
            </w:tcBorders>
            <w:tcMar>
              <w:left w:w="105" w:type="dxa"/>
              <w:right w:w="105" w:type="dxa"/>
            </w:tcMar>
            <w:vAlign w:val="top"/>
          </w:tcPr>
          <w:p w:rsidR="5D09BAEC" w:rsidP="5D09BAEC" w:rsidRDefault="5D09BAEC" w14:paraId="67B9ADC0" w14:textId="22957FF8">
            <w:pPr>
              <w:spacing w:before="120" w:beforeAutospacing="off" w:after="120" w:afterAutospacing="off" w:line="276" w:lineRule="auto"/>
              <w:jc w:val="center"/>
              <w:rPr>
                <w:rFonts w:ascii="Calibri" w:hAnsi="Calibri" w:eastAsia="Calibri" w:cs="Calibri"/>
                <w:b w:val="0"/>
                <w:bCs w:val="0"/>
                <w:i w:val="0"/>
                <w:iCs w:val="0"/>
                <w:color w:val="000000" w:themeColor="text1" w:themeTint="FF" w:themeShade="FF"/>
                <w:sz w:val="22"/>
                <w:szCs w:val="22"/>
              </w:rPr>
            </w:pPr>
            <w:r w:rsidRPr="5D09BAEC" w:rsidR="5D09BAEC">
              <w:rPr>
                <w:rFonts w:ascii="Calibri" w:hAnsi="Calibri" w:eastAsia="Calibri" w:cs="Calibri"/>
                <w:b w:val="1"/>
                <w:bCs w:val="1"/>
                <w:i w:val="0"/>
                <w:iCs w:val="0"/>
                <w:color w:val="000000" w:themeColor="text1" w:themeTint="FF" w:themeShade="FF"/>
                <w:sz w:val="22"/>
                <w:szCs w:val="22"/>
                <w:lang w:val="el-GR"/>
              </w:rPr>
              <w:t>1029.Ε00514.0001</w:t>
            </w:r>
          </w:p>
        </w:tc>
      </w:tr>
    </w:tbl>
    <w:p w:rsidR="5D09BAEC" w:rsidP="5D09BAEC" w:rsidRDefault="5D09BAEC" w14:paraId="2D9A4FDD" w14:textId="54A279E6">
      <w:pPr>
        <w:spacing w:before="120" w:beforeAutospacing="off" w:after="120" w:afterAutospacing="off" w:line="276" w:lineRule="auto"/>
        <w:ind w:left="426" w:right="0"/>
        <w:jc w:val="center"/>
        <w:rPr>
          <w:rFonts w:ascii="Calibri" w:hAnsi="Calibri" w:eastAsia="Calibri" w:cs="Calibri"/>
          <w:b w:val="0"/>
          <w:bCs w:val="0"/>
          <w:i w:val="0"/>
          <w:iCs w:val="0"/>
          <w:caps w:val="0"/>
          <w:smallCaps w:val="0"/>
          <w:noProof w:val="0"/>
          <w:color w:val="000000" w:themeColor="text1" w:themeTint="FF" w:themeShade="FF"/>
          <w:sz w:val="24"/>
          <w:szCs w:val="24"/>
          <w:lang w:val="el-GR"/>
        </w:rPr>
      </w:pPr>
    </w:p>
    <w:p w:rsidRPr="00CB3990" w:rsidR="00F625F5" w:rsidP="003F5580" w:rsidRDefault="00F625F5" w14:paraId="7774655A" w14:textId="7AE18388">
      <w:pPr>
        <w:spacing w:before="120" w:after="120" w:line="240" w:lineRule="auto"/>
        <w:jc w:val="both"/>
        <w:textAlignment w:val="baseline"/>
        <w:rPr>
          <w:rFonts w:eastAsia="Times New Roman" w:cs="Calibri"/>
          <w:sz w:val="24"/>
          <w:szCs w:val="24"/>
          <w:lang w:eastAsia="el-GR"/>
        </w:rPr>
      </w:pPr>
      <w:r w:rsidRPr="5D09BAEC" w:rsidR="00F625F5">
        <w:rPr>
          <w:rFonts w:eastAsia="Times New Roman" w:cs="Calibri"/>
          <w:sz w:val="24"/>
          <w:szCs w:val="24"/>
          <w:lang w:eastAsia="el-GR"/>
        </w:rPr>
        <w:t xml:space="preserve">Για ό,τι δεν προβλέπεται στην παρούσα ισχύουν οι διατάξεις του </w:t>
      </w:r>
      <w:r w:rsidRPr="5D09BAEC" w:rsidR="0491C362">
        <w:rPr>
          <w:rFonts w:eastAsia="Times New Roman" w:cs="Calibri"/>
          <w:sz w:val="24"/>
          <w:szCs w:val="24"/>
          <w:lang w:eastAsia="el-GR"/>
        </w:rPr>
        <w:t>ν</w:t>
      </w:r>
      <w:r w:rsidRPr="5D09BAEC" w:rsidR="00F625F5">
        <w:rPr>
          <w:rFonts w:eastAsia="Times New Roman" w:cs="Calibri"/>
          <w:sz w:val="24"/>
          <w:szCs w:val="24"/>
          <w:lang w:eastAsia="el-GR"/>
        </w:rPr>
        <w:t>.</w:t>
      </w:r>
      <w:r w:rsidRPr="5D09BAEC" w:rsidR="16698E89">
        <w:rPr>
          <w:rFonts w:eastAsia="Times New Roman" w:cs="Calibri"/>
          <w:sz w:val="24"/>
          <w:szCs w:val="24"/>
          <w:lang w:eastAsia="el-GR"/>
        </w:rPr>
        <w:t xml:space="preserve"> </w:t>
      </w:r>
      <w:r w:rsidRPr="5D09BAEC" w:rsidR="00F625F5">
        <w:rPr>
          <w:rFonts w:eastAsia="Times New Roman" w:cs="Calibri"/>
          <w:sz w:val="24"/>
          <w:szCs w:val="24"/>
          <w:lang w:eastAsia="el-GR"/>
        </w:rPr>
        <w:t>4412/2016 με τις εκάστοτε τροποποιήσεις του αναλογικώς εφαρμοζόμενών.</w:t>
      </w:r>
    </w:p>
    <w:p w:rsidRPr="00CB3990" w:rsidR="00F625F5" w:rsidP="003F5580" w:rsidRDefault="00F625F5" w14:paraId="476118D8" w14:textId="77777777">
      <w:pPr>
        <w:spacing w:before="360" w:after="120" w:line="240" w:lineRule="auto"/>
        <w:jc w:val="both"/>
        <w:rPr>
          <w:rFonts w:eastAsia="Times New Roman" w:cs="Calibri"/>
          <w:sz w:val="24"/>
          <w:szCs w:val="24"/>
          <w:lang w:eastAsia="el-GR"/>
        </w:rPr>
      </w:pPr>
      <w:r w:rsidRPr="00CB3990">
        <w:rPr>
          <w:rFonts w:eastAsia="Times New Roman" w:cs="Calibri"/>
          <w:sz w:val="24"/>
          <w:szCs w:val="24"/>
          <w:lang w:eastAsia="el-GR"/>
        </w:rPr>
        <w:t xml:space="preserve">Σε πίστωση των ανωτέρω, συντάχθηκε το παρόν και υπογράφεται από τα συμβαλλόμενα μέρη. </w:t>
      </w:r>
    </w:p>
    <w:p w:rsidR="00C640A6" w:rsidP="003F5580" w:rsidRDefault="00C640A6" w14:paraId="210C20CB" w14:textId="77777777">
      <w:pPr>
        <w:tabs>
          <w:tab w:val="left" w:pos="0"/>
          <w:tab w:val="left" w:pos="426"/>
        </w:tabs>
        <w:spacing w:after="120" w:line="240" w:lineRule="auto"/>
        <w:jc w:val="both"/>
        <w:rPr>
          <w:rFonts w:cs="Calibri"/>
          <w:sz w:val="24"/>
          <w:szCs w:val="24"/>
        </w:rPr>
      </w:pPr>
    </w:p>
    <w:p w:rsidR="00C640A6" w:rsidP="003F5580" w:rsidRDefault="00C640A6" w14:paraId="26DD9B1D" w14:textId="77777777">
      <w:pPr>
        <w:tabs>
          <w:tab w:val="left" w:pos="0"/>
          <w:tab w:val="left" w:pos="426"/>
        </w:tabs>
        <w:spacing w:after="120" w:line="240" w:lineRule="auto"/>
        <w:jc w:val="both"/>
        <w:rPr>
          <w:rFonts w:cs="Calibri"/>
          <w:sz w:val="24"/>
          <w:szCs w:val="24"/>
        </w:rPr>
      </w:pPr>
    </w:p>
    <w:p w:rsidRPr="00CB3990" w:rsidR="00F625F5" w:rsidP="5D09BAEC" w:rsidRDefault="00F625F5" w14:paraId="7302E6B7" w14:textId="1862B85E">
      <w:pPr>
        <w:tabs>
          <w:tab w:val="left" w:leader="none" w:pos="426"/>
        </w:tabs>
        <w:spacing w:after="120" w:line="240" w:lineRule="auto"/>
        <w:jc w:val="both"/>
        <w:rPr>
          <w:rFonts w:cs="Calibri"/>
          <w:sz w:val="24"/>
          <w:szCs w:val="24"/>
        </w:rPr>
      </w:pPr>
      <w:r w:rsidRPr="5D09BAEC" w:rsidR="00F625F5">
        <w:rPr>
          <w:rFonts w:cs="Calibri"/>
          <w:sz w:val="24"/>
          <w:szCs w:val="24"/>
        </w:rPr>
        <w:t>Το παρόν συντάχθηκε σε τρία (3) πρωτότυπα και έλαβε δύο</w:t>
      </w:r>
      <w:r w:rsidRPr="5D09BAEC" w:rsidR="17FE9CDB">
        <w:rPr>
          <w:rFonts w:cs="Calibri"/>
          <w:sz w:val="24"/>
          <w:szCs w:val="24"/>
        </w:rPr>
        <w:t xml:space="preserve"> </w:t>
      </w:r>
      <w:r w:rsidRPr="5D09BAEC" w:rsidR="00F625F5">
        <w:rPr>
          <w:rFonts w:cs="Calibri"/>
          <w:sz w:val="24"/>
          <w:szCs w:val="24"/>
        </w:rPr>
        <w:t>(2) ο ΕΛΓΟ-ΔΗΜΗΤΡΑ και ένα (1) ο ΑΝΑΔΟΧΟΣ.</w:t>
      </w:r>
    </w:p>
    <w:p w:rsidRPr="00CB3990" w:rsidR="00F625F5" w:rsidP="00F625F5" w:rsidRDefault="00F625F5" w14:paraId="5159E8ED" w14:textId="77777777">
      <w:pPr>
        <w:spacing w:after="120" w:line="240" w:lineRule="auto"/>
        <w:ind w:hanging="431"/>
        <w:jc w:val="center"/>
        <w:rPr>
          <w:rFonts w:eastAsia="Times New Roman" w:cs="Calibri"/>
          <w:b/>
          <w:color w:val="000000"/>
          <w:sz w:val="24"/>
          <w:szCs w:val="24"/>
          <w:lang w:val="en-US" w:eastAsia="el-GR"/>
        </w:rPr>
      </w:pPr>
      <w:r w:rsidRPr="00CB3990">
        <w:rPr>
          <w:rFonts w:eastAsia="Times New Roman" w:cs="Calibri"/>
          <w:b/>
          <w:color w:val="000000"/>
          <w:sz w:val="24"/>
          <w:szCs w:val="24"/>
          <w:lang w:val="en-US" w:eastAsia="el-GR"/>
        </w:rPr>
        <w:t>ΟΙ ΣΥΜΒΑΛΛΟΜΕΝΟΙ</w:t>
      </w:r>
    </w:p>
    <w:p w:rsidRPr="00CB3990" w:rsidR="00F625F5" w:rsidP="00F625F5" w:rsidRDefault="00F625F5" w14:paraId="01499C0D" w14:textId="77777777">
      <w:pPr>
        <w:spacing w:after="120" w:line="240" w:lineRule="auto"/>
        <w:ind w:hanging="431"/>
        <w:jc w:val="center"/>
        <w:rPr>
          <w:rFonts w:eastAsia="Times New Roman" w:cs="Calibri"/>
          <w:sz w:val="24"/>
          <w:szCs w:val="24"/>
          <w:lang w:val="en-US" w:eastAsia="el-GR"/>
        </w:rPr>
      </w:pPr>
    </w:p>
    <w:tbl>
      <w:tblPr>
        <w:tblW w:w="0" w:type="auto"/>
        <w:jc w:val="center"/>
        <w:tblLook w:val="04A0" w:firstRow="1" w:lastRow="0" w:firstColumn="1" w:lastColumn="0" w:noHBand="0" w:noVBand="1"/>
      </w:tblPr>
      <w:tblGrid>
        <w:gridCol w:w="4866"/>
        <w:gridCol w:w="4156"/>
      </w:tblGrid>
      <w:tr w:rsidRPr="00CB3990" w:rsidR="00F625F5" w:rsidTr="00C47520" w14:paraId="37B7AA23" w14:textId="77777777">
        <w:trPr>
          <w:trHeight w:val="259"/>
          <w:jc w:val="center"/>
        </w:trPr>
        <w:tc>
          <w:tcPr>
            <w:tcW w:w="4866" w:type="dxa"/>
          </w:tcPr>
          <w:p w:rsidRPr="00CB3990" w:rsidR="00F625F5" w:rsidP="00C47520" w:rsidRDefault="00F625F5" w14:paraId="7FF44AED" w14:textId="77777777">
            <w:pPr>
              <w:spacing w:after="0" w:line="240" w:lineRule="auto"/>
              <w:ind w:left="-17"/>
              <w:jc w:val="center"/>
              <w:rPr>
                <w:rFonts w:eastAsia="Times New Roman" w:cs="Calibri"/>
                <w:b/>
                <w:sz w:val="24"/>
                <w:szCs w:val="24"/>
              </w:rPr>
            </w:pPr>
            <w:r w:rsidRPr="00CB3990">
              <w:rPr>
                <w:rFonts w:eastAsia="Times New Roman" w:cs="Calibri"/>
                <w:b/>
                <w:sz w:val="24"/>
                <w:szCs w:val="24"/>
              </w:rPr>
              <w:t>ΓΙΑ ΤΟΝ ΕΛΓΟ-ΔΗΜΗΤΡΑ</w:t>
            </w:r>
          </w:p>
        </w:tc>
        <w:tc>
          <w:tcPr>
            <w:tcW w:w="4156" w:type="dxa"/>
          </w:tcPr>
          <w:p w:rsidRPr="00CB3990" w:rsidR="00F625F5" w:rsidP="00C47520" w:rsidRDefault="00F625F5" w14:paraId="59EB6CBE" w14:textId="77777777">
            <w:pPr>
              <w:spacing w:after="0" w:line="240" w:lineRule="auto"/>
              <w:jc w:val="center"/>
              <w:rPr>
                <w:rFonts w:eastAsia="Times New Roman" w:cs="Calibri"/>
                <w:b/>
                <w:sz w:val="24"/>
                <w:szCs w:val="24"/>
                <w:lang w:val="en-US"/>
              </w:rPr>
            </w:pPr>
            <w:r w:rsidRPr="00CB3990">
              <w:rPr>
                <w:rFonts w:eastAsia="Times New Roman" w:cs="Calibri"/>
                <w:b/>
                <w:bCs/>
                <w:sz w:val="24"/>
                <w:szCs w:val="24"/>
              </w:rPr>
              <w:t>ΓΙΑ ΤΟΝ ΑΝΑΔΟΧΟ</w:t>
            </w:r>
          </w:p>
        </w:tc>
      </w:tr>
      <w:tr w:rsidRPr="00CB3990" w:rsidR="00F625F5" w:rsidTr="00C47520" w14:paraId="15A8E4F8" w14:textId="77777777">
        <w:trPr>
          <w:trHeight w:val="2039"/>
          <w:jc w:val="center"/>
        </w:trPr>
        <w:tc>
          <w:tcPr>
            <w:tcW w:w="4866" w:type="dxa"/>
          </w:tcPr>
          <w:p w:rsidRPr="00CB3990" w:rsidR="00F625F5" w:rsidP="00C47520" w:rsidRDefault="00F625F5" w14:paraId="1C06D6E3" w14:textId="77777777">
            <w:pPr>
              <w:spacing w:after="0" w:line="240" w:lineRule="auto"/>
              <w:ind w:left="-17"/>
              <w:jc w:val="center"/>
              <w:rPr>
                <w:rFonts w:eastAsia="Times New Roman" w:cs="Calibri"/>
                <w:b/>
                <w:sz w:val="24"/>
                <w:szCs w:val="24"/>
              </w:rPr>
            </w:pPr>
            <w:r w:rsidRPr="00CB3990">
              <w:rPr>
                <w:rFonts w:eastAsia="Times New Roman" w:cs="Calibri"/>
                <w:b/>
                <w:color w:val="000000"/>
                <w:sz w:val="24"/>
                <w:szCs w:val="24"/>
              </w:rPr>
              <w:t>…………………….</w:t>
            </w:r>
          </w:p>
          <w:p w:rsidRPr="00CB3990" w:rsidR="00F625F5" w:rsidP="00C47520" w:rsidRDefault="00F625F5" w14:paraId="4D6E7198" w14:textId="77777777">
            <w:pPr>
              <w:spacing w:after="0" w:line="240" w:lineRule="auto"/>
              <w:ind w:left="-17"/>
              <w:jc w:val="center"/>
              <w:rPr>
                <w:rFonts w:eastAsia="Times New Roman" w:cs="Calibri"/>
                <w:b/>
                <w:sz w:val="24"/>
                <w:szCs w:val="24"/>
              </w:rPr>
            </w:pPr>
          </w:p>
          <w:p w:rsidRPr="00CB3990" w:rsidR="00F625F5" w:rsidP="00C47520" w:rsidRDefault="00F625F5" w14:paraId="2108B7BA" w14:textId="77777777">
            <w:pPr>
              <w:spacing w:after="0" w:line="240" w:lineRule="auto"/>
              <w:ind w:left="-17"/>
              <w:jc w:val="center"/>
              <w:rPr>
                <w:rFonts w:eastAsia="Times New Roman" w:cs="Calibri"/>
                <w:b/>
                <w:sz w:val="24"/>
                <w:szCs w:val="24"/>
              </w:rPr>
            </w:pPr>
          </w:p>
          <w:p w:rsidRPr="00CB3990" w:rsidR="00F625F5" w:rsidP="00C47520" w:rsidRDefault="00F625F5" w14:paraId="667D167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
              <w:jc w:val="center"/>
              <w:rPr>
                <w:rFonts w:eastAsia="Times New Roman" w:cs="Calibri"/>
                <w:b/>
                <w:bCs/>
                <w:sz w:val="24"/>
                <w:szCs w:val="24"/>
              </w:rPr>
            </w:pPr>
          </w:p>
          <w:p w:rsidRPr="00CB3990" w:rsidR="00F625F5" w:rsidP="00C47520" w:rsidRDefault="00F625F5" w14:paraId="67D2A58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
              <w:jc w:val="center"/>
              <w:rPr>
                <w:rFonts w:eastAsia="Times New Roman" w:cs="Calibri"/>
                <w:b/>
                <w:bCs/>
                <w:color w:val="FF0000"/>
                <w:sz w:val="24"/>
                <w:szCs w:val="24"/>
              </w:rPr>
            </w:pPr>
            <w:r w:rsidRPr="00CB3990">
              <w:rPr>
                <w:rFonts w:eastAsia="Times New Roman" w:cs="Calibri"/>
                <w:b/>
                <w:bCs/>
                <w:color w:val="FF0000"/>
                <w:sz w:val="24"/>
                <w:szCs w:val="24"/>
              </w:rPr>
              <w:t xml:space="preserve">Ο ΠΡΟΕΔΡΟΣ </w:t>
            </w:r>
          </w:p>
          <w:p w:rsidRPr="00CB3990" w:rsidR="00F625F5" w:rsidP="00C47520" w:rsidRDefault="00F625F5" w14:paraId="1725C40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
              <w:jc w:val="center"/>
              <w:rPr>
                <w:rFonts w:eastAsia="Times New Roman" w:cs="Calibri"/>
                <w:b/>
                <w:bCs/>
                <w:color w:val="FF0000"/>
                <w:sz w:val="24"/>
                <w:szCs w:val="24"/>
              </w:rPr>
            </w:pPr>
            <w:r w:rsidRPr="00CB3990">
              <w:rPr>
                <w:rFonts w:eastAsia="Times New Roman" w:cs="Calibri"/>
                <w:b/>
                <w:bCs/>
                <w:color w:val="FF0000"/>
                <w:sz w:val="24"/>
                <w:szCs w:val="24"/>
              </w:rPr>
              <w:t>ΤΟΥ ΔΣ</w:t>
            </w:r>
          </w:p>
          <w:p w:rsidRPr="00CB3990" w:rsidR="00F625F5" w:rsidP="00C47520" w:rsidRDefault="00F625F5" w14:paraId="1EDEF88C" w14:textId="77777777">
            <w:pPr>
              <w:spacing w:after="0" w:line="240" w:lineRule="auto"/>
              <w:ind w:left="-17"/>
              <w:jc w:val="center"/>
              <w:rPr>
                <w:rFonts w:eastAsia="Times New Roman" w:cs="Calibri"/>
                <w:b/>
                <w:sz w:val="24"/>
                <w:szCs w:val="24"/>
              </w:rPr>
            </w:pPr>
          </w:p>
        </w:tc>
        <w:tc>
          <w:tcPr>
            <w:tcW w:w="4156" w:type="dxa"/>
          </w:tcPr>
          <w:p w:rsidRPr="00CB3990" w:rsidR="00F625F5" w:rsidP="00C47520" w:rsidRDefault="00F625F5" w14:paraId="6AF1D3D2" w14:textId="77777777">
            <w:pPr>
              <w:spacing w:after="0" w:line="240" w:lineRule="auto"/>
              <w:jc w:val="center"/>
              <w:rPr>
                <w:rFonts w:eastAsia="Times New Roman" w:cs="Calibri"/>
                <w:b/>
                <w:sz w:val="24"/>
                <w:szCs w:val="24"/>
              </w:rPr>
            </w:pPr>
            <w:r w:rsidRPr="00CB3990">
              <w:rPr>
                <w:rFonts w:eastAsia="Times New Roman" w:cs="Calibri"/>
                <w:b/>
                <w:sz w:val="24"/>
                <w:szCs w:val="24"/>
              </w:rPr>
              <w:t>Επωνυμία</w:t>
            </w:r>
          </w:p>
          <w:p w:rsidRPr="00CB3990" w:rsidR="00F625F5" w:rsidP="00C47520" w:rsidRDefault="00F625F5" w14:paraId="5A580BA2" w14:textId="77777777">
            <w:pPr>
              <w:spacing w:after="0" w:line="240" w:lineRule="auto"/>
              <w:jc w:val="center"/>
              <w:rPr>
                <w:rFonts w:eastAsia="Times New Roman" w:cs="Calibri"/>
                <w:b/>
                <w:sz w:val="24"/>
                <w:szCs w:val="24"/>
              </w:rPr>
            </w:pPr>
          </w:p>
          <w:p w:rsidRPr="00CB3990" w:rsidR="00F625F5" w:rsidP="00C47520" w:rsidRDefault="00F625F5" w14:paraId="7EC338DD" w14:textId="77777777">
            <w:pPr>
              <w:spacing w:after="0" w:line="240" w:lineRule="auto"/>
              <w:jc w:val="center"/>
              <w:rPr>
                <w:rFonts w:eastAsia="Times New Roman" w:cs="Calibri"/>
                <w:b/>
                <w:sz w:val="24"/>
                <w:szCs w:val="24"/>
              </w:rPr>
            </w:pPr>
          </w:p>
          <w:p w:rsidRPr="00CB3990" w:rsidR="00F625F5" w:rsidP="00C47520" w:rsidRDefault="00F625F5" w14:paraId="22696F85" w14:textId="77777777">
            <w:pPr>
              <w:spacing w:after="0" w:line="240" w:lineRule="auto"/>
              <w:jc w:val="center"/>
              <w:rPr>
                <w:rFonts w:eastAsia="Times New Roman" w:cs="Calibri"/>
                <w:b/>
                <w:sz w:val="24"/>
                <w:szCs w:val="24"/>
              </w:rPr>
            </w:pPr>
          </w:p>
          <w:p w:rsidRPr="00CB3990" w:rsidR="00F625F5" w:rsidP="00C47520" w:rsidRDefault="00F625F5" w14:paraId="41E81742" w14:textId="77777777">
            <w:pPr>
              <w:spacing w:after="0" w:line="240" w:lineRule="auto"/>
              <w:jc w:val="center"/>
              <w:rPr>
                <w:rFonts w:eastAsia="Times New Roman" w:cs="Calibri"/>
                <w:b/>
                <w:sz w:val="24"/>
                <w:szCs w:val="24"/>
              </w:rPr>
            </w:pPr>
            <w:r w:rsidRPr="00CB3990">
              <w:rPr>
                <w:rFonts w:eastAsia="Times New Roman" w:cs="Calibri"/>
                <w:b/>
                <w:sz w:val="24"/>
                <w:szCs w:val="24"/>
              </w:rPr>
              <w:t>Τίτλος</w:t>
            </w:r>
          </w:p>
          <w:p w:rsidRPr="00CB3990" w:rsidR="00F625F5" w:rsidP="00C47520" w:rsidRDefault="00F625F5" w14:paraId="7FD125ED" w14:textId="77777777">
            <w:pPr>
              <w:spacing w:after="0" w:line="240" w:lineRule="auto"/>
              <w:jc w:val="center"/>
              <w:rPr>
                <w:rFonts w:eastAsia="Times New Roman" w:cs="Calibri"/>
                <w:b/>
                <w:sz w:val="24"/>
                <w:szCs w:val="24"/>
              </w:rPr>
            </w:pPr>
          </w:p>
        </w:tc>
      </w:tr>
    </w:tbl>
    <w:p w:rsidRPr="00E265A1" w:rsidR="00F625F5" w:rsidP="00F625F5" w:rsidRDefault="00F625F5" w14:paraId="0B64B8EA" w14:textId="77777777">
      <w:pPr>
        <w:spacing w:after="0" w:line="240" w:lineRule="auto"/>
        <w:jc w:val="center"/>
        <w:rPr>
          <w:rFonts w:cs="Calibri"/>
          <w:b/>
          <w:color w:val="FF0000"/>
          <w:sz w:val="24"/>
          <w:szCs w:val="24"/>
        </w:rPr>
      </w:pPr>
    </w:p>
    <w:p w:rsidRPr="00E265A1" w:rsidR="00F625F5" w:rsidP="00F625F5" w:rsidRDefault="00F625F5" w14:paraId="3216B30A" w14:textId="77777777">
      <w:pPr>
        <w:tabs>
          <w:tab w:val="left" w:pos="3840"/>
        </w:tabs>
        <w:rPr>
          <w:rFonts w:cs="Calibri"/>
          <w:sz w:val="24"/>
          <w:szCs w:val="24"/>
        </w:rPr>
      </w:pPr>
      <w:r w:rsidRPr="00E265A1">
        <w:rPr>
          <w:rFonts w:cs="Calibri"/>
          <w:sz w:val="24"/>
          <w:szCs w:val="24"/>
        </w:rPr>
        <w:tab/>
      </w:r>
    </w:p>
    <w:tbl>
      <w:tblPr>
        <w:tblW w:w="0" w:type="auto"/>
        <w:tblLook w:val="04A0" w:firstRow="1" w:lastRow="0" w:firstColumn="1" w:lastColumn="0" w:noHBand="0" w:noVBand="1"/>
      </w:tblPr>
      <w:tblGrid>
        <w:gridCol w:w="3359"/>
      </w:tblGrid>
      <w:tr w:rsidRPr="00E265A1" w:rsidR="00F625F5" w:rsidTr="00C47520" w14:paraId="306B7753" w14:textId="77777777">
        <w:trPr>
          <w:trHeight w:val="429"/>
        </w:trPr>
        <w:tc>
          <w:tcPr>
            <w:tcW w:w="3359" w:type="dxa"/>
          </w:tcPr>
          <w:p w:rsidRPr="00E265A1" w:rsidR="00F625F5" w:rsidP="00C47520" w:rsidRDefault="00F625F5" w14:paraId="2BDF4BCB" w14:textId="77777777">
            <w:pPr>
              <w:spacing w:after="0" w:line="240" w:lineRule="auto"/>
              <w:jc w:val="center"/>
              <w:rPr>
                <w:rFonts w:eastAsia="Times New Roman" w:cs="Calibri"/>
                <w:b/>
                <w:sz w:val="16"/>
                <w:szCs w:val="16"/>
                <w:lang w:val="en-US"/>
              </w:rPr>
            </w:pPr>
            <w:r w:rsidRPr="00E265A1">
              <w:rPr>
                <w:rFonts w:eastAsia="Times New Roman" w:cs="Calibri"/>
                <w:b/>
                <w:sz w:val="16"/>
                <w:szCs w:val="16"/>
                <w:lang w:val="en-US"/>
              </w:rPr>
              <w:t xml:space="preserve">Ο ΕΠΙΣΤΗΜΟΝΙΚΟΣ ΥΠΕΥΘΥΝΟΣ </w:t>
            </w:r>
          </w:p>
        </w:tc>
      </w:tr>
      <w:tr w:rsidRPr="00E265A1" w:rsidR="00F625F5" w:rsidTr="00C47520" w14:paraId="12A1FF8F" w14:textId="77777777">
        <w:tc>
          <w:tcPr>
            <w:tcW w:w="3359" w:type="dxa"/>
          </w:tcPr>
          <w:p w:rsidRPr="00E265A1" w:rsidR="00F625F5" w:rsidP="00C47520" w:rsidRDefault="00F625F5" w14:paraId="25CD770E" w14:textId="77777777">
            <w:pPr>
              <w:spacing w:after="0" w:line="240" w:lineRule="auto"/>
              <w:ind w:hanging="283"/>
              <w:jc w:val="center"/>
              <w:rPr>
                <w:rFonts w:eastAsia="Times New Roman" w:cs="Calibri"/>
                <w:b/>
                <w:sz w:val="16"/>
                <w:szCs w:val="16"/>
              </w:rPr>
            </w:pPr>
            <w:r w:rsidRPr="00E265A1">
              <w:rPr>
                <w:rFonts w:eastAsia="Times New Roman" w:cs="Calibri"/>
                <w:b/>
                <w:sz w:val="16"/>
                <w:szCs w:val="16"/>
              </w:rPr>
              <w:t>Όνομα</w:t>
            </w:r>
          </w:p>
          <w:p w:rsidRPr="00E265A1" w:rsidR="00F625F5" w:rsidP="00C47520" w:rsidRDefault="00F625F5" w14:paraId="565D2E00" w14:textId="77777777">
            <w:pPr>
              <w:spacing w:after="0" w:line="240" w:lineRule="auto"/>
              <w:ind w:hanging="283"/>
              <w:jc w:val="center"/>
              <w:rPr>
                <w:rFonts w:eastAsia="Times New Roman" w:cs="Calibri"/>
                <w:b/>
                <w:sz w:val="16"/>
                <w:szCs w:val="16"/>
              </w:rPr>
            </w:pPr>
          </w:p>
          <w:p w:rsidRPr="00E265A1" w:rsidR="00F625F5" w:rsidP="00C47520" w:rsidRDefault="00F625F5" w14:paraId="4FBA8EA4" w14:textId="77777777">
            <w:pPr>
              <w:spacing w:after="0" w:line="240" w:lineRule="auto"/>
              <w:ind w:hanging="283"/>
              <w:jc w:val="center"/>
              <w:rPr>
                <w:rFonts w:eastAsia="Times New Roman" w:cs="Calibri"/>
                <w:b/>
                <w:sz w:val="16"/>
                <w:szCs w:val="16"/>
              </w:rPr>
            </w:pPr>
          </w:p>
          <w:p w:rsidRPr="00E265A1" w:rsidR="00F625F5" w:rsidP="00C47520" w:rsidRDefault="00F625F5" w14:paraId="42FEFED9" w14:textId="77777777">
            <w:pPr>
              <w:spacing w:after="0" w:line="240" w:lineRule="auto"/>
              <w:ind w:hanging="283"/>
              <w:jc w:val="center"/>
              <w:rPr>
                <w:rFonts w:eastAsia="Times New Roman" w:cs="Calibri"/>
                <w:b/>
                <w:sz w:val="16"/>
                <w:szCs w:val="16"/>
              </w:rPr>
            </w:pPr>
          </w:p>
          <w:p w:rsidRPr="00E265A1" w:rsidR="00F625F5" w:rsidP="00C47520" w:rsidRDefault="00F625F5" w14:paraId="4B83996E" w14:textId="77777777">
            <w:pPr>
              <w:spacing w:after="0" w:line="240" w:lineRule="auto"/>
              <w:ind w:hanging="283"/>
              <w:jc w:val="center"/>
              <w:rPr>
                <w:rFonts w:eastAsia="Times New Roman" w:cs="Calibri"/>
                <w:b/>
                <w:sz w:val="16"/>
                <w:szCs w:val="16"/>
              </w:rPr>
            </w:pPr>
            <w:r w:rsidRPr="00E265A1">
              <w:rPr>
                <w:rFonts w:eastAsia="Times New Roman" w:cs="Calibri"/>
                <w:b/>
                <w:sz w:val="16"/>
                <w:szCs w:val="16"/>
              </w:rPr>
              <w:t>Τίτλος</w:t>
            </w:r>
          </w:p>
        </w:tc>
      </w:tr>
    </w:tbl>
    <w:p w:rsidRPr="0051144C" w:rsidR="00F625F5" w:rsidP="00F625F5" w:rsidRDefault="00F625F5" w14:paraId="6BD5C852" w14:textId="77777777">
      <w:pPr>
        <w:tabs>
          <w:tab w:val="left" w:pos="3840"/>
        </w:tabs>
        <w:rPr>
          <w:rFonts w:cs="Calibri"/>
          <w:sz w:val="28"/>
        </w:rPr>
      </w:pPr>
    </w:p>
    <w:p w:rsidRPr="008A31C8" w:rsidR="00FC7A1D" w:rsidP="002D7EC6" w:rsidRDefault="00FC7A1D" w14:paraId="0372D48C" w14:textId="77777777">
      <w:pPr>
        <w:spacing w:after="0" w:line="240" w:lineRule="auto"/>
        <w:jc w:val="center"/>
        <w:rPr>
          <w:rFonts w:cs="Calibri"/>
          <w:b/>
          <w:color w:val="FF0000"/>
          <w:sz w:val="28"/>
        </w:rPr>
      </w:pPr>
    </w:p>
    <w:sectPr w:rsidRPr="008A31C8" w:rsidR="00FC7A1D" w:rsidSect="007D2812">
      <w:headerReference w:type="default" r:id="rId9"/>
      <w:footerReference w:type="default" r:id="rId10"/>
      <w:headerReference w:type="first" r:id="rId11"/>
      <w:footerReference w:type="first" r:id="rId12"/>
      <w:pgSz w:w="11906" w:h="16838" w:orient="portrait"/>
      <w:pgMar w:top="788" w:right="1133" w:bottom="1358" w:left="1276" w:header="708" w:footer="4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63A7" w:rsidP="00173CCB" w:rsidRDefault="00A663A7" w14:paraId="39F7E213" w14:textId="77777777">
      <w:pPr>
        <w:spacing w:after="0" w:line="240" w:lineRule="auto"/>
      </w:pPr>
      <w:r>
        <w:separator/>
      </w:r>
    </w:p>
  </w:endnote>
  <w:endnote w:type="continuationSeparator" w:id="0">
    <w:p w:rsidR="00A663A7" w:rsidP="00173CCB" w:rsidRDefault="00A663A7" w14:paraId="6936360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337C" w:rsidP="0018023D" w:rsidRDefault="0018023D" w14:paraId="7D3BD677" w14:textId="0C053424">
    <w:pPr>
      <w:pStyle w:val="a4"/>
      <w:tabs>
        <w:tab w:val="left" w:pos="555"/>
        <w:tab w:val="right" w:pos="9497"/>
      </w:tabs>
      <w:spacing w:before="240"/>
    </w:pPr>
    <w:r>
      <w:tab/>
    </w:r>
    <w:r w:rsidR="06C284C2">
      <w:rPr>
        <w:color w:val="FF0000"/>
      </w:rPr>
      <w:t xml:space="preserve">                                                                                                                  </w:t>
    </w:r>
    <w:r w:rsidRPr="00E95452" w:rsidR="06C284C2">
      <w:rPr>
        <w:color w:val="FF0000"/>
      </w:rPr>
      <w:t xml:space="preserve"> ΛΟΓΟΤΥΠΑ</w:t>
    </w:r>
    <w:r w:rsidRPr="00E95452">
      <w:rPr>
        <w:color w:val="FF0000"/>
      </w:rP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37B5B" w:rsidR="00837B5B" w:rsidRDefault="00837B5B" w14:paraId="5C13DD86" w14:textId="050553E1">
    <w:pPr>
      <w:pStyle w:val="a4"/>
      <w:rPr>
        <w:color w:val="FF0000"/>
      </w:rPr>
    </w:pPr>
    <w:r w:rsidRPr="06C284C2" w:rsidR="06C284C2">
      <w:rPr>
        <w:color w:val="FF0000"/>
        <w:vertAlign w:val="superscript"/>
      </w:rPr>
      <w:t xml:space="preserve">                                                                                                                                                                                            </w:t>
    </w:r>
    <w:r w:rsidRPr="06C284C2" w:rsidR="06C284C2">
      <w:rPr>
        <w:color w:val="FF0000"/>
      </w:rPr>
      <w:t>ΛΟΓΟΤΥΠΑ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63A7" w:rsidP="00173CCB" w:rsidRDefault="00A663A7" w14:paraId="3B9420FC" w14:textId="77777777">
      <w:pPr>
        <w:spacing w:after="0" w:line="240" w:lineRule="auto"/>
      </w:pPr>
      <w:r>
        <w:separator/>
      </w:r>
    </w:p>
  </w:footnote>
  <w:footnote w:type="continuationSeparator" w:id="0">
    <w:p w:rsidR="00A663A7" w:rsidP="00173CCB" w:rsidRDefault="00A663A7" w14:paraId="027A937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D2812" w:rsidR="002445EB" w:rsidP="007D2812" w:rsidRDefault="007D2812" w14:paraId="2C8AAEF4" w14:textId="28BF0A34">
    <w:pPr>
      <w:pStyle w:val="a3"/>
      <w:tabs>
        <w:tab w:val="clear" w:pos="8306"/>
      </w:tabs>
    </w:pPr>
    <w:r w:rsidRPr="00BB6A11">
      <w:rPr>
        <w:color w:val="FF0000"/>
        <w:sz w:val="24"/>
        <w:szCs w:val="24"/>
        <w:lang w:val="en-US"/>
      </w:rPr>
      <w:t xml:space="preserve">                                                         </w:t>
    </w:r>
    <w:r>
      <w:rPr>
        <w:color w:val="FF0000"/>
        <w:sz w:val="24"/>
        <w:szCs w:val="24"/>
        <w:lang w:val="en-US"/>
      </w:rPr>
      <w:t xml:space="preserve">                                      </w:t>
    </w:r>
    <w:r>
      <w:rPr>
        <w:color w:val="FF0000"/>
        <w:sz w:val="24"/>
        <w:szCs w:val="24"/>
      </w:rPr>
      <w:t xml:space="preserve">                                 </w:t>
    </w:r>
    <w:r>
      <w:rPr>
        <w:color w:val="FF0000"/>
        <w:sz w:val="24"/>
        <w:szCs w:val="24"/>
        <w:lang w:val="en-US"/>
      </w:rPr>
      <w:t xml:space="preserve">     </w:t>
    </w:r>
    <w:r w:rsidRPr="00BB6A11">
      <w:rPr>
        <w:color w:val="FF0000"/>
        <w:sz w:val="24"/>
        <w:szCs w:val="24"/>
        <w:lang w:val="en-US"/>
      </w:rPr>
      <w:t xml:space="preserve">     </w:t>
    </w:r>
    <w:r w:rsidRPr="00BB6A11">
      <w:rPr>
        <w:b/>
        <w:sz w:val="24"/>
        <w:szCs w:val="24"/>
        <w:lang w:val="en-US"/>
      </w:rPr>
      <w:t>E</w:t>
    </w:r>
    <w:r w:rsidRPr="00BB6A11">
      <w:rPr>
        <w:b/>
        <w:sz w:val="24"/>
        <w:szCs w:val="24"/>
      </w:rPr>
      <w:t>.13.</w:t>
    </w:r>
    <w:r w:rsidR="00C640A6">
      <w:rPr>
        <w:b/>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92761" w:rsidR="00FC01BA" w:rsidP="007D2812" w:rsidRDefault="00FC01BA" w14:paraId="35F5E37B" w14:textId="1AA74953">
    <w:pPr>
      <w:pStyle w:val="a3"/>
      <w:tabs>
        <w:tab w:val="clear" w:pos="8306"/>
      </w:tabs>
      <w:rPr>
        <w:color w:val="FF0000"/>
      </w:rPr>
    </w:pPr>
    <w:r w:rsidR="0A20EAF1">
      <w:drawing>
        <wp:inline wp14:editId="16D7F5A2" wp14:anchorId="0620578A">
          <wp:extent cx="885825" cy="648194"/>
          <wp:effectExtent l="0" t="0" r="0" b="9525"/>
          <wp:docPr id="1" name="Εικόνα 1" title=""/>
          <wp:cNvGraphicFramePr>
            <a:graphicFrameLocks noChangeAspect="1"/>
          </wp:cNvGraphicFramePr>
          <a:graphic>
            <a:graphicData uri="http://schemas.openxmlformats.org/drawingml/2006/picture">
              <pic:pic>
                <pic:nvPicPr>
                  <pic:cNvPr id="0" name="Εικόνα 1"/>
                  <pic:cNvPicPr/>
                </pic:nvPicPr>
                <pic:blipFill>
                  <a:blip r:embed="R97543b32d76b413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85825" cy="648194"/>
                  </a:xfrm>
                  <a:prstGeom prst="rect">
                    <a:avLst/>
                  </a:prstGeom>
                </pic:spPr>
              </pic:pic>
            </a:graphicData>
          </a:graphic>
        </wp:inline>
      </w:drawing>
    </w:r>
    <w:r w:rsidRPr="0A20EAF1" w:rsidR="0A20EAF1">
      <w:rPr>
        <w:color w:val="FF0000"/>
        <w:sz w:val="24"/>
        <w:szCs w:val="24"/>
        <w:lang w:val="en-US"/>
      </w:rPr>
      <w:t xml:space="preserve">                                                         </w:t>
    </w:r>
    <w:r w:rsidRPr="0A20EAF1" w:rsidR="0A20EAF1">
      <w:rPr>
        <w:color w:val="FF0000"/>
        <w:sz w:val="24"/>
        <w:szCs w:val="24"/>
        <w:lang w:val="en-US"/>
      </w:rPr>
      <w:t xml:space="preserve">                                           </w:t>
    </w:r>
    <w:r w:rsidRPr="0A20EAF1" w:rsidR="0A20EAF1">
      <w:rPr>
        <w:color w:val="FF0000"/>
        <w:sz w:val="24"/>
        <w:szCs w:val="24"/>
        <w:lang w:val="en-US"/>
      </w:rPr>
      <w:t xml:space="preserve">     </w:t>
    </w:r>
    <w:r w:rsidRPr="0A20EAF1" w:rsidR="0A20EAF1">
      <w:rPr>
        <w:b w:val="1"/>
        <w:bCs w:val="1"/>
        <w:sz w:val="24"/>
        <w:szCs w:val="24"/>
        <w:lang w:val="en-US"/>
      </w:rPr>
      <w:t>E</w:t>
    </w:r>
    <w:r w:rsidRPr="0A20EAF1" w:rsidR="0A20EAF1">
      <w:rPr>
        <w:b w:val="1"/>
        <w:bCs w:val="1"/>
        <w:sz w:val="24"/>
        <w:szCs w:val="24"/>
      </w:rPr>
      <w:t>.13.</w:t>
    </w:r>
    <w:r w:rsidRPr="0A20EAF1" w:rsidR="0A20EAF1">
      <w:rPr>
        <w:b w:val="1"/>
        <w:bCs w:val="1"/>
        <w:sz w:val="24"/>
        <w:szCs w:val="24"/>
      </w:rPr>
      <w:t>4</w:t>
    </w:r>
    <w:r w:rsidRPr="0A20EAF1" w:rsidR="0A20EAF1">
      <w:rPr>
        <w:b w:val="1"/>
        <w:bCs w:val="1"/>
        <w:sz w:val="24"/>
        <w:szCs w:val="24"/>
      </w:rPr>
      <w:t>_v0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6">
    <w:nsid w:val="16db1f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96b77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448be390"/>
    <w:multiLevelType xmlns:w="http://schemas.openxmlformats.org/wordprocessingml/2006/main" w:val="hybridMultilevel"/>
    <w:lvl xmlns:w="http://schemas.openxmlformats.org/wordprocessingml/2006/main" w:ilvl="0">
      <w:start w:val="6"/>
      <w:numFmt w:val="decimal"/>
      <w:lvlText w:val="%1."/>
      <w:lvlJc w:val="left"/>
      <w:pPr>
        <w:ind w:left="501"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7fc19410"/>
    <w:multiLevelType xmlns:w="http://schemas.openxmlformats.org/wordprocessingml/2006/main" w:val="hybridMultilevel"/>
    <w:lvl xmlns:w="http://schemas.openxmlformats.org/wordprocessingml/2006/main" w:ilvl="0">
      <w:start w:val="5"/>
      <w:numFmt w:val="decimal"/>
      <w:lvlText w:val="%1."/>
      <w:lvlJc w:val="left"/>
      <w:pPr>
        <w:ind w:left="50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54382094"/>
    <w:multiLevelType xmlns:w="http://schemas.openxmlformats.org/wordprocessingml/2006/main" w:val="hybridMultilevel"/>
    <w:lvl xmlns:w="http://schemas.openxmlformats.org/wordprocessingml/2006/main" w:ilvl="0">
      <w:start w:val="4"/>
      <w:numFmt w:val="decimal"/>
      <w:lvlText w:val="%1."/>
      <w:lvlJc w:val="left"/>
      <w:pPr>
        <w:ind w:left="50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83460f6"/>
    <w:multiLevelType xmlns:w="http://schemas.openxmlformats.org/wordprocessingml/2006/main" w:val="hybridMultilevel"/>
    <w:lvl xmlns:w="http://schemas.openxmlformats.org/wordprocessingml/2006/main" w:ilvl="0">
      <w:start w:val="3"/>
      <w:numFmt w:val="decimal"/>
      <w:lvlText w:val="%1."/>
      <w:lvlJc w:val="left"/>
      <w:pPr>
        <w:ind w:left="50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3bf15c7"/>
    <w:multiLevelType xmlns:w="http://schemas.openxmlformats.org/wordprocessingml/2006/main" w:val="hybridMultilevel"/>
    <w:lvl xmlns:w="http://schemas.openxmlformats.org/wordprocessingml/2006/main" w:ilvl="0">
      <w:start w:val="2"/>
      <w:numFmt w:val="decimal"/>
      <w:lvlText w:val="%1."/>
      <w:lvlJc w:val="left"/>
      <w:pPr>
        <w:ind w:left="50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6c7c627b"/>
    <w:multiLevelType xmlns:w="http://schemas.openxmlformats.org/wordprocessingml/2006/main" w:val="hybridMultilevel"/>
    <w:lvl xmlns:w="http://schemas.openxmlformats.org/wordprocessingml/2006/main" w:ilvl="0">
      <w:start w:val="1"/>
      <w:numFmt w:val="decimal"/>
      <w:lvlText w:val="%1."/>
      <w:lvlJc w:val="left"/>
      <w:pPr>
        <w:ind w:left="50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8C355E2"/>
    <w:multiLevelType w:val="multilevel"/>
    <w:tmpl w:val="DA3254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35F03"/>
    <w:multiLevelType w:val="multilevel"/>
    <w:tmpl w:val="64B4E2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E38B4"/>
    <w:multiLevelType w:val="hybridMultilevel"/>
    <w:tmpl w:val="F5FC86A4"/>
    <w:lvl w:ilvl="0" w:tplc="04080001">
      <w:start w:val="1"/>
      <w:numFmt w:val="bullet"/>
      <w:lvlText w:val=""/>
      <w:lvlJc w:val="left"/>
      <w:pPr>
        <w:ind w:left="2160" w:hanging="360"/>
      </w:pPr>
      <w:rPr>
        <w:rFonts w:hint="default" w:ascii="Symbol" w:hAnsi="Symbol"/>
      </w:rPr>
    </w:lvl>
    <w:lvl w:ilvl="1" w:tplc="04080003" w:tentative="1">
      <w:start w:val="1"/>
      <w:numFmt w:val="bullet"/>
      <w:lvlText w:val="o"/>
      <w:lvlJc w:val="left"/>
      <w:pPr>
        <w:ind w:left="2880" w:hanging="360"/>
      </w:pPr>
      <w:rPr>
        <w:rFonts w:hint="default" w:ascii="Courier New" w:hAnsi="Courier New" w:cs="Courier New"/>
      </w:rPr>
    </w:lvl>
    <w:lvl w:ilvl="2" w:tplc="04080005" w:tentative="1">
      <w:start w:val="1"/>
      <w:numFmt w:val="bullet"/>
      <w:lvlText w:val=""/>
      <w:lvlJc w:val="left"/>
      <w:pPr>
        <w:ind w:left="3600" w:hanging="360"/>
      </w:pPr>
      <w:rPr>
        <w:rFonts w:hint="default" w:ascii="Wingdings" w:hAnsi="Wingdings"/>
      </w:rPr>
    </w:lvl>
    <w:lvl w:ilvl="3" w:tplc="04080001" w:tentative="1">
      <w:start w:val="1"/>
      <w:numFmt w:val="bullet"/>
      <w:lvlText w:val=""/>
      <w:lvlJc w:val="left"/>
      <w:pPr>
        <w:ind w:left="4320" w:hanging="360"/>
      </w:pPr>
      <w:rPr>
        <w:rFonts w:hint="default" w:ascii="Symbol" w:hAnsi="Symbol"/>
      </w:rPr>
    </w:lvl>
    <w:lvl w:ilvl="4" w:tplc="04080003" w:tentative="1">
      <w:start w:val="1"/>
      <w:numFmt w:val="bullet"/>
      <w:lvlText w:val="o"/>
      <w:lvlJc w:val="left"/>
      <w:pPr>
        <w:ind w:left="5040" w:hanging="360"/>
      </w:pPr>
      <w:rPr>
        <w:rFonts w:hint="default" w:ascii="Courier New" w:hAnsi="Courier New" w:cs="Courier New"/>
      </w:rPr>
    </w:lvl>
    <w:lvl w:ilvl="5" w:tplc="04080005" w:tentative="1">
      <w:start w:val="1"/>
      <w:numFmt w:val="bullet"/>
      <w:lvlText w:val=""/>
      <w:lvlJc w:val="left"/>
      <w:pPr>
        <w:ind w:left="5760" w:hanging="360"/>
      </w:pPr>
      <w:rPr>
        <w:rFonts w:hint="default" w:ascii="Wingdings" w:hAnsi="Wingdings"/>
      </w:rPr>
    </w:lvl>
    <w:lvl w:ilvl="6" w:tplc="04080001" w:tentative="1">
      <w:start w:val="1"/>
      <w:numFmt w:val="bullet"/>
      <w:lvlText w:val=""/>
      <w:lvlJc w:val="left"/>
      <w:pPr>
        <w:ind w:left="6480" w:hanging="360"/>
      </w:pPr>
      <w:rPr>
        <w:rFonts w:hint="default" w:ascii="Symbol" w:hAnsi="Symbol"/>
      </w:rPr>
    </w:lvl>
    <w:lvl w:ilvl="7" w:tplc="04080003" w:tentative="1">
      <w:start w:val="1"/>
      <w:numFmt w:val="bullet"/>
      <w:lvlText w:val="o"/>
      <w:lvlJc w:val="left"/>
      <w:pPr>
        <w:ind w:left="7200" w:hanging="360"/>
      </w:pPr>
      <w:rPr>
        <w:rFonts w:hint="default" w:ascii="Courier New" w:hAnsi="Courier New" w:cs="Courier New"/>
      </w:rPr>
    </w:lvl>
    <w:lvl w:ilvl="8" w:tplc="04080005" w:tentative="1">
      <w:start w:val="1"/>
      <w:numFmt w:val="bullet"/>
      <w:lvlText w:val=""/>
      <w:lvlJc w:val="left"/>
      <w:pPr>
        <w:ind w:left="7920" w:hanging="360"/>
      </w:pPr>
      <w:rPr>
        <w:rFonts w:hint="default" w:ascii="Wingdings" w:hAnsi="Wingdings"/>
      </w:rPr>
    </w:lvl>
  </w:abstractNum>
  <w:abstractNum w:abstractNumId="3" w15:restartNumberingAfterBreak="0">
    <w:nsid w:val="1D2969D3"/>
    <w:multiLevelType w:val="multilevel"/>
    <w:tmpl w:val="0B8666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11E66"/>
    <w:multiLevelType w:val="multilevel"/>
    <w:tmpl w:val="0B86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C0516"/>
    <w:multiLevelType w:val="multilevel"/>
    <w:tmpl w:val="845EAC7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C4D68"/>
    <w:multiLevelType w:val="multilevel"/>
    <w:tmpl w:val="9A32E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2B0236"/>
    <w:multiLevelType w:val="hybridMultilevel"/>
    <w:tmpl w:val="E16EC0E2"/>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8" w15:restartNumberingAfterBreak="0">
    <w:nsid w:val="2BC85DCB"/>
    <w:multiLevelType w:val="multilevel"/>
    <w:tmpl w:val="DCF4262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4526973"/>
    <w:multiLevelType w:val="hybridMultilevel"/>
    <w:tmpl w:val="4F8C2BC8"/>
    <w:lvl w:ilvl="0" w:tplc="EB4A3BB6">
      <w:start w:val="1"/>
      <w:numFmt w:val="decimal"/>
      <w:lvlText w:val="%1."/>
      <w:lvlJc w:val="left"/>
      <w:pPr>
        <w:ind w:left="501" w:hanging="360"/>
      </w:pPr>
      <w:rPr>
        <w:i w:val="0"/>
        <w:color w:val="auto"/>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0" w15:restartNumberingAfterBreak="0">
    <w:nsid w:val="34805797"/>
    <w:multiLevelType w:val="multilevel"/>
    <w:tmpl w:val="F3F463EC"/>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3746419B"/>
    <w:multiLevelType w:val="hybridMultilevel"/>
    <w:tmpl w:val="2B2801B6"/>
    <w:lvl w:ilvl="0" w:tplc="04080001">
      <w:start w:val="1"/>
      <w:numFmt w:val="bullet"/>
      <w:lvlText w:val=""/>
      <w:lvlJc w:val="left"/>
      <w:pPr>
        <w:ind w:left="720" w:hanging="360"/>
      </w:pPr>
      <w:rPr>
        <w:rFonts w:hint="default" w:ascii="Symbol" w:hAnsi="Symbol"/>
      </w:rPr>
    </w:lvl>
    <w:lvl w:ilvl="1" w:tplc="04080003">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2" w15:restartNumberingAfterBreak="0">
    <w:nsid w:val="381405C7"/>
    <w:multiLevelType w:val="hybridMultilevel"/>
    <w:tmpl w:val="81589768"/>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3" w15:restartNumberingAfterBreak="0">
    <w:nsid w:val="3C362F1B"/>
    <w:multiLevelType w:val="multilevel"/>
    <w:tmpl w:val="0B86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425DB5"/>
    <w:multiLevelType w:val="multilevel"/>
    <w:tmpl w:val="55A885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7909D1"/>
    <w:multiLevelType w:val="hybridMultilevel"/>
    <w:tmpl w:val="55527F34"/>
    <w:lvl w:ilvl="0" w:tplc="2FB0DED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4BA55C1"/>
    <w:multiLevelType w:val="hybridMultilevel"/>
    <w:tmpl w:val="2F82DC16"/>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15:restartNumberingAfterBreak="0">
    <w:nsid w:val="45F03AFE"/>
    <w:multiLevelType w:val="multilevel"/>
    <w:tmpl w:val="3BF8ED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6E45BDB"/>
    <w:multiLevelType w:val="hybridMultilevel"/>
    <w:tmpl w:val="3B80F9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87629A3"/>
    <w:multiLevelType w:val="hybridMultilevel"/>
    <w:tmpl w:val="18ACE3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8FC2D89"/>
    <w:multiLevelType w:val="hybridMultilevel"/>
    <w:tmpl w:val="CD44670E"/>
    <w:lvl w:ilvl="0" w:tplc="FE9C6DF8">
      <w:start w:val="1"/>
      <w:numFmt w:val="decimal"/>
      <w:lvlText w:val="%1."/>
      <w:lvlJc w:val="left"/>
      <w:pPr>
        <w:ind w:left="1211"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4906237"/>
    <w:multiLevelType w:val="hybridMultilevel"/>
    <w:tmpl w:val="33B288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7AD3EE2"/>
    <w:multiLevelType w:val="multilevel"/>
    <w:tmpl w:val="0B8666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4E04A7"/>
    <w:multiLevelType w:val="hybridMultilevel"/>
    <w:tmpl w:val="642449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AA874D6"/>
    <w:multiLevelType w:val="multilevel"/>
    <w:tmpl w:val="EA3EF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2C4CFD"/>
    <w:multiLevelType w:val="multilevel"/>
    <w:tmpl w:val="E27E8B08"/>
    <w:lvl w:ilvl="0">
      <w:start w:val="1"/>
      <w:numFmt w:val="decimal"/>
      <w:lvlText w:val="%1."/>
      <w:lvlJc w:val="left"/>
      <w:pPr>
        <w:tabs>
          <w:tab w:val="num" w:pos="360"/>
        </w:tabs>
        <w:ind w:left="360"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AB533B"/>
    <w:multiLevelType w:val="multilevel"/>
    <w:tmpl w:val="0B86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A42324"/>
    <w:multiLevelType w:val="hybridMultilevel"/>
    <w:tmpl w:val="2F82DC16"/>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8" w15:restartNumberingAfterBreak="0">
    <w:nsid w:val="764B61B5"/>
    <w:multiLevelType w:val="multilevel"/>
    <w:tmpl w:val="0B86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41">
    <w:abstractNumId w:val="36"/>
  </w:num>
  <w:num w:numId="40">
    <w:abstractNumId w:val="35"/>
  </w:num>
  <w:num w:numId="39">
    <w:abstractNumId w:val="34"/>
  </w:num>
  <w:num w:numId="38">
    <w:abstractNumId w:val="33"/>
  </w:num>
  <w:num w:numId="37">
    <w:abstractNumId w:val="32"/>
  </w:num>
  <w:num w:numId="36">
    <w:abstractNumId w:val="31"/>
  </w:num>
  <w:num w:numId="35">
    <w:abstractNumId w:val="30"/>
  </w:num>
  <w:num w:numId="34">
    <w:abstractNumId w:val="29"/>
  </w:num>
  <w:num w:numId="1" w16cid:durableId="1693920418">
    <w:abstractNumId w:val="17"/>
  </w:num>
  <w:num w:numId="2" w16cid:durableId="235167986">
    <w:abstractNumId w:val="6"/>
  </w:num>
  <w:num w:numId="3" w16cid:durableId="242835004">
    <w:abstractNumId w:val="0"/>
  </w:num>
  <w:num w:numId="4" w16cid:durableId="1637103001">
    <w:abstractNumId w:val="1"/>
  </w:num>
  <w:num w:numId="5" w16cid:durableId="445271498">
    <w:abstractNumId w:val="24"/>
  </w:num>
  <w:num w:numId="6" w16cid:durableId="4599094">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hint="default" w:ascii="Symbol" w:hAnsi="Symbol"/>
          <w:sz w:val="20"/>
        </w:rPr>
      </w:lvl>
    </w:lvlOverride>
  </w:num>
  <w:num w:numId="7" w16cid:durableId="2034265815">
    <w:abstractNumId w:val="5"/>
    <w:lvlOverride w:ilvl="0">
      <w:lvl w:ilvl="0">
        <w:numFmt w:val="decimal"/>
        <w:lvlText w:val=""/>
        <w:lvlJc w:val="left"/>
      </w:lvl>
    </w:lvlOverride>
    <w:lvlOverride w:ilvl="1">
      <w:lvl w:ilvl="1">
        <w:numFmt w:val="decimal"/>
        <w:lvlText w:val="%2."/>
        <w:lvlJc w:val="left"/>
      </w:lvl>
    </w:lvlOverride>
  </w:num>
  <w:num w:numId="8" w16cid:durableId="1044909284">
    <w:abstractNumId w:val="11"/>
  </w:num>
  <w:num w:numId="9" w16cid:durableId="547954889">
    <w:abstractNumId w:val="28"/>
  </w:num>
  <w:num w:numId="10" w16cid:durableId="947464731">
    <w:abstractNumId w:val="2"/>
  </w:num>
  <w:num w:numId="11" w16cid:durableId="998383732">
    <w:abstractNumId w:val="14"/>
  </w:num>
  <w:num w:numId="12" w16cid:durableId="684939117">
    <w:abstractNumId w:val="26"/>
  </w:num>
  <w:num w:numId="13" w16cid:durableId="833767758">
    <w:abstractNumId w:val="22"/>
    <w:lvlOverride w:ilvl="0">
      <w:lvl w:ilvl="0">
        <w:numFmt w:val="decimal"/>
        <w:lvlText w:val="%1."/>
        <w:lvlJc w:val="left"/>
      </w:lvl>
    </w:lvlOverride>
  </w:num>
  <w:num w:numId="14" w16cid:durableId="669916021">
    <w:abstractNumId w:val="3"/>
    <w:lvlOverride w:ilvl="0">
      <w:lvl w:ilvl="0">
        <w:numFmt w:val="decimal"/>
        <w:lvlText w:val="%1."/>
        <w:lvlJc w:val="left"/>
      </w:lvl>
    </w:lvlOverride>
  </w:num>
  <w:num w:numId="15" w16cid:durableId="1179076988">
    <w:abstractNumId w:val="3"/>
    <w:lvlOverride w:ilvl="0">
      <w:lvl w:ilvl="0">
        <w:numFmt w:val="decimal"/>
        <w:lvlText w:val="%1."/>
        <w:lvlJc w:val="left"/>
      </w:lvl>
    </w:lvlOverride>
  </w:num>
  <w:num w:numId="16" w16cid:durableId="277495209">
    <w:abstractNumId w:val="3"/>
    <w:lvlOverride w:ilvl="0">
      <w:lvl w:ilvl="0">
        <w:numFmt w:val="decimal"/>
        <w:lvlText w:val="%1."/>
        <w:lvlJc w:val="left"/>
      </w:lvl>
    </w:lvlOverride>
  </w:num>
  <w:num w:numId="17" w16cid:durableId="1979797257">
    <w:abstractNumId w:val="3"/>
    <w:lvlOverride w:ilvl="0">
      <w:lvl w:ilvl="0">
        <w:numFmt w:val="decimal"/>
        <w:lvlText w:val="%1."/>
        <w:lvlJc w:val="left"/>
      </w:lvl>
    </w:lvlOverride>
  </w:num>
  <w:num w:numId="18" w16cid:durableId="19477756">
    <w:abstractNumId w:val="10"/>
  </w:num>
  <w:num w:numId="19" w16cid:durableId="1886674577">
    <w:abstractNumId w:val="13"/>
  </w:num>
  <w:num w:numId="20" w16cid:durableId="789325501">
    <w:abstractNumId w:val="27"/>
  </w:num>
  <w:num w:numId="21" w16cid:durableId="458911544">
    <w:abstractNumId w:val="18"/>
  </w:num>
  <w:num w:numId="22" w16cid:durableId="1556428718">
    <w:abstractNumId w:val="21"/>
  </w:num>
  <w:num w:numId="23" w16cid:durableId="1483036357">
    <w:abstractNumId w:val="23"/>
  </w:num>
  <w:num w:numId="24" w16cid:durableId="322903120">
    <w:abstractNumId w:val="19"/>
  </w:num>
  <w:num w:numId="25" w16cid:durableId="2100518555">
    <w:abstractNumId w:val="7"/>
  </w:num>
  <w:num w:numId="26" w16cid:durableId="58404513">
    <w:abstractNumId w:val="12"/>
  </w:num>
  <w:num w:numId="27" w16cid:durableId="1769305705">
    <w:abstractNumId w:val="16"/>
  </w:num>
  <w:num w:numId="28" w16cid:durableId="1144201520">
    <w:abstractNumId w:val="25"/>
  </w:num>
  <w:num w:numId="29" w16cid:durableId="1566525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6760701">
    <w:abstractNumId w:val="15"/>
  </w:num>
  <w:num w:numId="31" w16cid:durableId="13693784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1644740">
    <w:abstractNumId w:val="4"/>
  </w:num>
  <w:num w:numId="33" w16cid:durableId="511795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19E7"/>
    <w:rsid w:val="00000EFE"/>
    <w:rsid w:val="00010265"/>
    <w:rsid w:val="0001273D"/>
    <w:rsid w:val="000201E8"/>
    <w:rsid w:val="00030A00"/>
    <w:rsid w:val="00047E24"/>
    <w:rsid w:val="0005620B"/>
    <w:rsid w:val="0006587E"/>
    <w:rsid w:val="000660B4"/>
    <w:rsid w:val="00066FE8"/>
    <w:rsid w:val="000759FE"/>
    <w:rsid w:val="000A7110"/>
    <w:rsid w:val="000B24F9"/>
    <w:rsid w:val="000E2E3B"/>
    <w:rsid w:val="000E4F96"/>
    <w:rsid w:val="000E7336"/>
    <w:rsid w:val="000E7641"/>
    <w:rsid w:val="000F6B2C"/>
    <w:rsid w:val="00105281"/>
    <w:rsid w:val="00106B5E"/>
    <w:rsid w:val="001132F8"/>
    <w:rsid w:val="00124FA8"/>
    <w:rsid w:val="0013423F"/>
    <w:rsid w:val="00135042"/>
    <w:rsid w:val="001440DE"/>
    <w:rsid w:val="00144835"/>
    <w:rsid w:val="00155FFB"/>
    <w:rsid w:val="00166EDD"/>
    <w:rsid w:val="00170ACE"/>
    <w:rsid w:val="00170E77"/>
    <w:rsid w:val="0017351D"/>
    <w:rsid w:val="00173CCB"/>
    <w:rsid w:val="0018023D"/>
    <w:rsid w:val="0018245D"/>
    <w:rsid w:val="00195821"/>
    <w:rsid w:val="001A337C"/>
    <w:rsid w:val="001B2D3B"/>
    <w:rsid w:val="001B64AF"/>
    <w:rsid w:val="001C31C2"/>
    <w:rsid w:val="001D411C"/>
    <w:rsid w:val="001D4274"/>
    <w:rsid w:val="001E0455"/>
    <w:rsid w:val="001E1E96"/>
    <w:rsid w:val="001E2EDA"/>
    <w:rsid w:val="00204462"/>
    <w:rsid w:val="00204908"/>
    <w:rsid w:val="00205442"/>
    <w:rsid w:val="0021043E"/>
    <w:rsid w:val="00235865"/>
    <w:rsid w:val="0024442F"/>
    <w:rsid w:val="002445EB"/>
    <w:rsid w:val="00250061"/>
    <w:rsid w:val="00254FE0"/>
    <w:rsid w:val="002559D3"/>
    <w:rsid w:val="00255C21"/>
    <w:rsid w:val="00266133"/>
    <w:rsid w:val="00271787"/>
    <w:rsid w:val="00281D4D"/>
    <w:rsid w:val="0029231F"/>
    <w:rsid w:val="00292BE5"/>
    <w:rsid w:val="002A2318"/>
    <w:rsid w:val="002D172B"/>
    <w:rsid w:val="002D7EA3"/>
    <w:rsid w:val="002D7EC6"/>
    <w:rsid w:val="002E6C6A"/>
    <w:rsid w:val="002F53BB"/>
    <w:rsid w:val="002F7333"/>
    <w:rsid w:val="0030217F"/>
    <w:rsid w:val="00303379"/>
    <w:rsid w:val="0030591A"/>
    <w:rsid w:val="0031164A"/>
    <w:rsid w:val="003265A2"/>
    <w:rsid w:val="00333E30"/>
    <w:rsid w:val="00344E23"/>
    <w:rsid w:val="00367168"/>
    <w:rsid w:val="00370116"/>
    <w:rsid w:val="00371CE7"/>
    <w:rsid w:val="00382F35"/>
    <w:rsid w:val="00387515"/>
    <w:rsid w:val="00392761"/>
    <w:rsid w:val="00394122"/>
    <w:rsid w:val="003A53AF"/>
    <w:rsid w:val="003B0A6D"/>
    <w:rsid w:val="003B50BC"/>
    <w:rsid w:val="003C099F"/>
    <w:rsid w:val="003E18C8"/>
    <w:rsid w:val="003E5AB7"/>
    <w:rsid w:val="003F5580"/>
    <w:rsid w:val="0040020A"/>
    <w:rsid w:val="00403715"/>
    <w:rsid w:val="004049E7"/>
    <w:rsid w:val="0040760F"/>
    <w:rsid w:val="00411E36"/>
    <w:rsid w:val="0041350E"/>
    <w:rsid w:val="00417F5B"/>
    <w:rsid w:val="00424CF0"/>
    <w:rsid w:val="004468A5"/>
    <w:rsid w:val="00447421"/>
    <w:rsid w:val="00454EFC"/>
    <w:rsid w:val="00455DE0"/>
    <w:rsid w:val="00460BC7"/>
    <w:rsid w:val="00477BAA"/>
    <w:rsid w:val="00491965"/>
    <w:rsid w:val="00493A41"/>
    <w:rsid w:val="00494812"/>
    <w:rsid w:val="004964D7"/>
    <w:rsid w:val="004A6FE7"/>
    <w:rsid w:val="004A7504"/>
    <w:rsid w:val="004B234E"/>
    <w:rsid w:val="004D16DA"/>
    <w:rsid w:val="004D58F2"/>
    <w:rsid w:val="004E3CF4"/>
    <w:rsid w:val="00537801"/>
    <w:rsid w:val="00537A78"/>
    <w:rsid w:val="0054267F"/>
    <w:rsid w:val="0055156F"/>
    <w:rsid w:val="0055447A"/>
    <w:rsid w:val="005549E1"/>
    <w:rsid w:val="00562368"/>
    <w:rsid w:val="005626EA"/>
    <w:rsid w:val="00563448"/>
    <w:rsid w:val="00564A4D"/>
    <w:rsid w:val="00564E5E"/>
    <w:rsid w:val="0059116F"/>
    <w:rsid w:val="005B692F"/>
    <w:rsid w:val="005C4A8A"/>
    <w:rsid w:val="005D0426"/>
    <w:rsid w:val="005D2A15"/>
    <w:rsid w:val="005D7935"/>
    <w:rsid w:val="005D7B39"/>
    <w:rsid w:val="005E60DC"/>
    <w:rsid w:val="00613684"/>
    <w:rsid w:val="00621614"/>
    <w:rsid w:val="00622B2B"/>
    <w:rsid w:val="00631D77"/>
    <w:rsid w:val="006614F6"/>
    <w:rsid w:val="006622FD"/>
    <w:rsid w:val="00671486"/>
    <w:rsid w:val="00671CC0"/>
    <w:rsid w:val="00682CF6"/>
    <w:rsid w:val="006A782B"/>
    <w:rsid w:val="006B32F5"/>
    <w:rsid w:val="0070607E"/>
    <w:rsid w:val="00706C65"/>
    <w:rsid w:val="0072081A"/>
    <w:rsid w:val="00733E4E"/>
    <w:rsid w:val="00746EF3"/>
    <w:rsid w:val="00752E2A"/>
    <w:rsid w:val="00773794"/>
    <w:rsid w:val="00774118"/>
    <w:rsid w:val="00777464"/>
    <w:rsid w:val="007873AC"/>
    <w:rsid w:val="007A4215"/>
    <w:rsid w:val="007A6C32"/>
    <w:rsid w:val="007B138E"/>
    <w:rsid w:val="007B39C0"/>
    <w:rsid w:val="007B3F3D"/>
    <w:rsid w:val="007C25B0"/>
    <w:rsid w:val="007D2812"/>
    <w:rsid w:val="007F3AEA"/>
    <w:rsid w:val="007F4D42"/>
    <w:rsid w:val="007F4D5C"/>
    <w:rsid w:val="007F5DA3"/>
    <w:rsid w:val="00802069"/>
    <w:rsid w:val="00810C4B"/>
    <w:rsid w:val="008269D4"/>
    <w:rsid w:val="00837B5B"/>
    <w:rsid w:val="00865850"/>
    <w:rsid w:val="00865FE9"/>
    <w:rsid w:val="00870F34"/>
    <w:rsid w:val="00876072"/>
    <w:rsid w:val="008807B8"/>
    <w:rsid w:val="00881340"/>
    <w:rsid w:val="00894A89"/>
    <w:rsid w:val="008A31C8"/>
    <w:rsid w:val="008B4D9E"/>
    <w:rsid w:val="008B4F64"/>
    <w:rsid w:val="008D62AD"/>
    <w:rsid w:val="008E5BC6"/>
    <w:rsid w:val="008F14B0"/>
    <w:rsid w:val="008F7140"/>
    <w:rsid w:val="009006E6"/>
    <w:rsid w:val="00900BEB"/>
    <w:rsid w:val="00907CA2"/>
    <w:rsid w:val="00914496"/>
    <w:rsid w:val="00922C09"/>
    <w:rsid w:val="009235F1"/>
    <w:rsid w:val="00930BC3"/>
    <w:rsid w:val="00932C27"/>
    <w:rsid w:val="0094090C"/>
    <w:rsid w:val="00942222"/>
    <w:rsid w:val="00955BA0"/>
    <w:rsid w:val="0096652F"/>
    <w:rsid w:val="00992E40"/>
    <w:rsid w:val="009B29E5"/>
    <w:rsid w:val="009C3C30"/>
    <w:rsid w:val="009C409C"/>
    <w:rsid w:val="009C5BAF"/>
    <w:rsid w:val="009D2C3E"/>
    <w:rsid w:val="009E2895"/>
    <w:rsid w:val="009E308E"/>
    <w:rsid w:val="00A01DFA"/>
    <w:rsid w:val="00A059E2"/>
    <w:rsid w:val="00A12B6E"/>
    <w:rsid w:val="00A22FCB"/>
    <w:rsid w:val="00A2716E"/>
    <w:rsid w:val="00A54829"/>
    <w:rsid w:val="00A56C63"/>
    <w:rsid w:val="00A65BDF"/>
    <w:rsid w:val="00A65C6F"/>
    <w:rsid w:val="00A663A7"/>
    <w:rsid w:val="00A67952"/>
    <w:rsid w:val="00A75838"/>
    <w:rsid w:val="00A7653E"/>
    <w:rsid w:val="00A829EC"/>
    <w:rsid w:val="00AA4824"/>
    <w:rsid w:val="00AA7D3B"/>
    <w:rsid w:val="00AA7F67"/>
    <w:rsid w:val="00AC125B"/>
    <w:rsid w:val="00AC6F17"/>
    <w:rsid w:val="00AD0E0C"/>
    <w:rsid w:val="00AD54A8"/>
    <w:rsid w:val="00AE02CA"/>
    <w:rsid w:val="00AE5F21"/>
    <w:rsid w:val="00AE7C33"/>
    <w:rsid w:val="00AF01FD"/>
    <w:rsid w:val="00AF0E09"/>
    <w:rsid w:val="00AF2A42"/>
    <w:rsid w:val="00AF5C82"/>
    <w:rsid w:val="00B015E7"/>
    <w:rsid w:val="00B01846"/>
    <w:rsid w:val="00B03463"/>
    <w:rsid w:val="00B11224"/>
    <w:rsid w:val="00B147BC"/>
    <w:rsid w:val="00B21416"/>
    <w:rsid w:val="00B47D2A"/>
    <w:rsid w:val="00B53163"/>
    <w:rsid w:val="00B60334"/>
    <w:rsid w:val="00B63A6D"/>
    <w:rsid w:val="00B6672E"/>
    <w:rsid w:val="00B819E7"/>
    <w:rsid w:val="00B82B07"/>
    <w:rsid w:val="00B86EB1"/>
    <w:rsid w:val="00B9347A"/>
    <w:rsid w:val="00BA2C5D"/>
    <w:rsid w:val="00BB45E0"/>
    <w:rsid w:val="00BD47FB"/>
    <w:rsid w:val="00BE72A3"/>
    <w:rsid w:val="00C03C8F"/>
    <w:rsid w:val="00C473A8"/>
    <w:rsid w:val="00C57E0F"/>
    <w:rsid w:val="00C640A6"/>
    <w:rsid w:val="00C67CC9"/>
    <w:rsid w:val="00C71426"/>
    <w:rsid w:val="00C714BA"/>
    <w:rsid w:val="00C8419E"/>
    <w:rsid w:val="00C8489F"/>
    <w:rsid w:val="00C850CA"/>
    <w:rsid w:val="00C95F08"/>
    <w:rsid w:val="00CA4347"/>
    <w:rsid w:val="00CA4DF2"/>
    <w:rsid w:val="00CA6DEF"/>
    <w:rsid w:val="00CA77CF"/>
    <w:rsid w:val="00CB15DC"/>
    <w:rsid w:val="00CD0E8F"/>
    <w:rsid w:val="00CD35C9"/>
    <w:rsid w:val="00CD5173"/>
    <w:rsid w:val="00CD7CE7"/>
    <w:rsid w:val="00CF57BF"/>
    <w:rsid w:val="00D00D03"/>
    <w:rsid w:val="00D159AF"/>
    <w:rsid w:val="00D20F79"/>
    <w:rsid w:val="00D2183F"/>
    <w:rsid w:val="00D33197"/>
    <w:rsid w:val="00D41D5E"/>
    <w:rsid w:val="00D441E7"/>
    <w:rsid w:val="00D6743E"/>
    <w:rsid w:val="00DA20E3"/>
    <w:rsid w:val="00DB2CE7"/>
    <w:rsid w:val="00DB2D11"/>
    <w:rsid w:val="00DD23C8"/>
    <w:rsid w:val="00DE7C85"/>
    <w:rsid w:val="00DF583E"/>
    <w:rsid w:val="00E12984"/>
    <w:rsid w:val="00E17418"/>
    <w:rsid w:val="00E26390"/>
    <w:rsid w:val="00E26E92"/>
    <w:rsid w:val="00E27B4D"/>
    <w:rsid w:val="00E325CB"/>
    <w:rsid w:val="00E345AB"/>
    <w:rsid w:val="00E50EE6"/>
    <w:rsid w:val="00E83DC6"/>
    <w:rsid w:val="00E9035A"/>
    <w:rsid w:val="00E95452"/>
    <w:rsid w:val="00E97261"/>
    <w:rsid w:val="00EA2278"/>
    <w:rsid w:val="00EC0C06"/>
    <w:rsid w:val="00EC45BF"/>
    <w:rsid w:val="00EC48BE"/>
    <w:rsid w:val="00EF7002"/>
    <w:rsid w:val="00F02C36"/>
    <w:rsid w:val="00F07E94"/>
    <w:rsid w:val="00F07EC5"/>
    <w:rsid w:val="00F14824"/>
    <w:rsid w:val="00F17FA0"/>
    <w:rsid w:val="00F35CFD"/>
    <w:rsid w:val="00F43A49"/>
    <w:rsid w:val="00F61B70"/>
    <w:rsid w:val="00F625F5"/>
    <w:rsid w:val="00F74B2C"/>
    <w:rsid w:val="00F969C5"/>
    <w:rsid w:val="00FB5BC2"/>
    <w:rsid w:val="00FC01BA"/>
    <w:rsid w:val="00FC56AB"/>
    <w:rsid w:val="00FC592D"/>
    <w:rsid w:val="00FC60D4"/>
    <w:rsid w:val="00FC7A1D"/>
    <w:rsid w:val="00FE3308"/>
    <w:rsid w:val="00FE5EF8"/>
    <w:rsid w:val="00FF5C9B"/>
    <w:rsid w:val="00FF5E24"/>
    <w:rsid w:val="0147A743"/>
    <w:rsid w:val="0253A4AD"/>
    <w:rsid w:val="025C8048"/>
    <w:rsid w:val="04525D4E"/>
    <w:rsid w:val="0491C362"/>
    <w:rsid w:val="04A44522"/>
    <w:rsid w:val="057694EB"/>
    <w:rsid w:val="06C284C2"/>
    <w:rsid w:val="06DD9FCE"/>
    <w:rsid w:val="08D98CB5"/>
    <w:rsid w:val="08E6C41D"/>
    <w:rsid w:val="0965C5E9"/>
    <w:rsid w:val="09EA1450"/>
    <w:rsid w:val="0A20EAF1"/>
    <w:rsid w:val="0A9E3D5A"/>
    <w:rsid w:val="0B78E149"/>
    <w:rsid w:val="0B7D4967"/>
    <w:rsid w:val="0C78750F"/>
    <w:rsid w:val="0D6B6DE5"/>
    <w:rsid w:val="0DF44629"/>
    <w:rsid w:val="103DEE70"/>
    <w:rsid w:val="10E07772"/>
    <w:rsid w:val="118B39D0"/>
    <w:rsid w:val="11912AB5"/>
    <w:rsid w:val="12E411C5"/>
    <w:rsid w:val="147B9ABE"/>
    <w:rsid w:val="16698E89"/>
    <w:rsid w:val="17FE9CDB"/>
    <w:rsid w:val="18FC27D4"/>
    <w:rsid w:val="19F94EEF"/>
    <w:rsid w:val="1BBDFF0D"/>
    <w:rsid w:val="1CF0A912"/>
    <w:rsid w:val="1CF6EE21"/>
    <w:rsid w:val="21981FBA"/>
    <w:rsid w:val="221C6842"/>
    <w:rsid w:val="23E08353"/>
    <w:rsid w:val="247FE3AD"/>
    <w:rsid w:val="265B2A54"/>
    <w:rsid w:val="2710B386"/>
    <w:rsid w:val="2A2B9377"/>
    <w:rsid w:val="2A67E3F5"/>
    <w:rsid w:val="2A6ADBCE"/>
    <w:rsid w:val="2A9DFE82"/>
    <w:rsid w:val="2DE5C380"/>
    <w:rsid w:val="2EFD7D24"/>
    <w:rsid w:val="2FDFA0F2"/>
    <w:rsid w:val="2FE24B4B"/>
    <w:rsid w:val="3177D9FF"/>
    <w:rsid w:val="31C58B4B"/>
    <w:rsid w:val="33ABEB15"/>
    <w:rsid w:val="34689E7A"/>
    <w:rsid w:val="34CA346D"/>
    <w:rsid w:val="35E23BAA"/>
    <w:rsid w:val="3877925D"/>
    <w:rsid w:val="3963D36D"/>
    <w:rsid w:val="3A0D4DDC"/>
    <w:rsid w:val="3AA5432A"/>
    <w:rsid w:val="3BA5940D"/>
    <w:rsid w:val="3C08CE0C"/>
    <w:rsid w:val="3CC40F8D"/>
    <w:rsid w:val="3D66F717"/>
    <w:rsid w:val="3DA159B8"/>
    <w:rsid w:val="3F40A3DC"/>
    <w:rsid w:val="404C8134"/>
    <w:rsid w:val="41CC9677"/>
    <w:rsid w:val="437281F3"/>
    <w:rsid w:val="4C0D3E49"/>
    <w:rsid w:val="4C611C35"/>
    <w:rsid w:val="4C9C89A8"/>
    <w:rsid w:val="4D1640DB"/>
    <w:rsid w:val="4E12FE48"/>
    <w:rsid w:val="4E9ACE64"/>
    <w:rsid w:val="50CD5EC0"/>
    <w:rsid w:val="51DF22AA"/>
    <w:rsid w:val="540522F5"/>
    <w:rsid w:val="541E9D1B"/>
    <w:rsid w:val="56498F86"/>
    <w:rsid w:val="566C750F"/>
    <w:rsid w:val="56B1B65D"/>
    <w:rsid w:val="578C9147"/>
    <w:rsid w:val="59F2F0B0"/>
    <w:rsid w:val="5A0A3B02"/>
    <w:rsid w:val="5BA6125A"/>
    <w:rsid w:val="5BBA9260"/>
    <w:rsid w:val="5BBE8D44"/>
    <w:rsid w:val="5CB68FFD"/>
    <w:rsid w:val="5D09BAEC"/>
    <w:rsid w:val="5DC752A8"/>
    <w:rsid w:val="5F0DF34F"/>
    <w:rsid w:val="6185D8CE"/>
    <w:rsid w:val="63D6FC45"/>
    <w:rsid w:val="640F01F1"/>
    <w:rsid w:val="68D2DB73"/>
    <w:rsid w:val="6C386546"/>
    <w:rsid w:val="6C47D27A"/>
    <w:rsid w:val="6C49C1FE"/>
    <w:rsid w:val="6CDC07C7"/>
    <w:rsid w:val="6E5B4160"/>
    <w:rsid w:val="6F679D5C"/>
    <w:rsid w:val="6FF68247"/>
    <w:rsid w:val="718374A8"/>
    <w:rsid w:val="71CE2F27"/>
    <w:rsid w:val="73E70EFD"/>
    <w:rsid w:val="7592BBBA"/>
    <w:rsid w:val="7601C542"/>
    <w:rsid w:val="761B61D9"/>
    <w:rsid w:val="769595A0"/>
    <w:rsid w:val="76E8E312"/>
    <w:rsid w:val="781644EB"/>
    <w:rsid w:val="79472C90"/>
    <w:rsid w:val="79AA5C40"/>
    <w:rsid w:val="7A5423D9"/>
    <w:rsid w:val="7A92E594"/>
    <w:rsid w:val="7AD590FB"/>
    <w:rsid w:val="7DB7A86B"/>
    <w:rsid w:val="7DC5FE56"/>
    <w:rsid w:val="7F4196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9626AA"/>
  <w15:docId w15:val="{F15E29B8-942A-442E-9ECB-AB0AE96D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A829EC"/>
    <w:pPr>
      <w:spacing w:after="200" w:line="276" w:lineRule="auto"/>
    </w:pPr>
    <w:rPr>
      <w:sz w:val="22"/>
      <w:szCs w:val="22"/>
      <w:lang w:eastAsia="en-U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Web">
    <w:name w:val="Normal (Web)"/>
    <w:basedOn w:val="a"/>
    <w:uiPriority w:val="99"/>
    <w:unhideWhenUsed/>
    <w:rsid w:val="00B819E7"/>
    <w:pPr>
      <w:spacing w:before="100" w:beforeAutospacing="1" w:after="100" w:afterAutospacing="1" w:line="240" w:lineRule="auto"/>
    </w:pPr>
    <w:rPr>
      <w:rFonts w:ascii="Times New Roman" w:hAnsi="Times New Roman" w:eastAsia="Times New Roman"/>
      <w:sz w:val="24"/>
      <w:szCs w:val="24"/>
      <w:lang w:eastAsia="el-GR"/>
    </w:rPr>
  </w:style>
  <w:style w:type="paragraph" w:styleId="-11" w:customStyle="1">
    <w:name w:val="Πολύχρωμη λίστα - ΄Εμφαση 11"/>
    <w:basedOn w:val="a"/>
    <w:uiPriority w:val="34"/>
    <w:qFormat/>
    <w:rsid w:val="005B692F"/>
    <w:pPr>
      <w:ind w:left="720"/>
      <w:contextualSpacing/>
    </w:pPr>
  </w:style>
  <w:style w:type="paragraph" w:styleId="a3">
    <w:name w:val="header"/>
    <w:basedOn w:val="a"/>
    <w:link w:val="Char"/>
    <w:uiPriority w:val="99"/>
    <w:unhideWhenUsed/>
    <w:rsid w:val="00173CCB"/>
    <w:pPr>
      <w:tabs>
        <w:tab w:val="center" w:pos="4153"/>
        <w:tab w:val="right" w:pos="8306"/>
      </w:tabs>
    </w:pPr>
  </w:style>
  <w:style w:type="character" w:styleId="Char" w:customStyle="1">
    <w:name w:val="Κεφαλίδα Char"/>
    <w:link w:val="a3"/>
    <w:uiPriority w:val="99"/>
    <w:rsid w:val="00173CCB"/>
    <w:rPr>
      <w:sz w:val="22"/>
      <w:szCs w:val="22"/>
      <w:lang w:eastAsia="en-US"/>
    </w:rPr>
  </w:style>
  <w:style w:type="paragraph" w:styleId="a4">
    <w:name w:val="footer"/>
    <w:basedOn w:val="a"/>
    <w:link w:val="Char0"/>
    <w:uiPriority w:val="99"/>
    <w:unhideWhenUsed/>
    <w:rsid w:val="00173CCB"/>
    <w:pPr>
      <w:tabs>
        <w:tab w:val="center" w:pos="4153"/>
        <w:tab w:val="right" w:pos="8306"/>
      </w:tabs>
    </w:pPr>
  </w:style>
  <w:style w:type="character" w:styleId="Char0" w:customStyle="1">
    <w:name w:val="Υποσέλιδο Char"/>
    <w:link w:val="a4"/>
    <w:uiPriority w:val="99"/>
    <w:rsid w:val="00173CCB"/>
    <w:rPr>
      <w:sz w:val="22"/>
      <w:szCs w:val="22"/>
      <w:lang w:eastAsia="en-US"/>
    </w:rPr>
  </w:style>
  <w:style w:type="paragraph" w:styleId="a5">
    <w:name w:val="Balloon Text"/>
    <w:basedOn w:val="a"/>
    <w:link w:val="Char1"/>
    <w:uiPriority w:val="99"/>
    <w:semiHidden/>
    <w:unhideWhenUsed/>
    <w:rsid w:val="009D2C3E"/>
    <w:pPr>
      <w:spacing w:after="0" w:line="240" w:lineRule="auto"/>
    </w:pPr>
    <w:rPr>
      <w:rFonts w:ascii="Tahoma" w:hAnsi="Tahoma"/>
      <w:sz w:val="16"/>
      <w:szCs w:val="16"/>
    </w:rPr>
  </w:style>
  <w:style w:type="character" w:styleId="Char1" w:customStyle="1">
    <w:name w:val="Κείμενο πλαισίου Char"/>
    <w:link w:val="a5"/>
    <w:uiPriority w:val="99"/>
    <w:semiHidden/>
    <w:rsid w:val="009D2C3E"/>
    <w:rPr>
      <w:rFonts w:ascii="Tahoma" w:hAnsi="Tahoma" w:cs="Tahoma"/>
      <w:sz w:val="16"/>
      <w:szCs w:val="16"/>
      <w:lang w:eastAsia="en-US"/>
    </w:rPr>
  </w:style>
  <w:style w:type="character" w:styleId="a6">
    <w:name w:val="Strong"/>
    <w:uiPriority w:val="22"/>
    <w:qFormat/>
    <w:rsid w:val="009E308E"/>
    <w:rPr>
      <w:b/>
      <w:bCs/>
    </w:rPr>
  </w:style>
  <w:style w:type="paragraph" w:styleId="a7">
    <w:name w:val="Body Text"/>
    <w:basedOn w:val="a"/>
    <w:link w:val="Char2"/>
    <w:uiPriority w:val="99"/>
    <w:semiHidden/>
    <w:unhideWhenUsed/>
    <w:rsid w:val="00622B2B"/>
    <w:pPr>
      <w:spacing w:after="120"/>
    </w:pPr>
  </w:style>
  <w:style w:type="character" w:styleId="Char2" w:customStyle="1">
    <w:name w:val="Σώμα κειμένου Char"/>
    <w:link w:val="a7"/>
    <w:uiPriority w:val="99"/>
    <w:semiHidden/>
    <w:rsid w:val="00622B2B"/>
    <w:rPr>
      <w:sz w:val="22"/>
      <w:szCs w:val="22"/>
      <w:lang w:eastAsia="en-US"/>
    </w:rPr>
  </w:style>
  <w:style w:type="character" w:styleId="a8">
    <w:name w:val="annotation reference"/>
    <w:basedOn w:val="a0"/>
    <w:uiPriority w:val="99"/>
    <w:semiHidden/>
    <w:unhideWhenUsed/>
    <w:rsid w:val="001E2EDA"/>
    <w:rPr>
      <w:sz w:val="16"/>
      <w:szCs w:val="16"/>
    </w:rPr>
  </w:style>
  <w:style w:type="paragraph" w:styleId="a9">
    <w:name w:val="annotation text"/>
    <w:basedOn w:val="a"/>
    <w:link w:val="Char3"/>
    <w:uiPriority w:val="99"/>
    <w:semiHidden/>
    <w:unhideWhenUsed/>
    <w:rsid w:val="001E2EDA"/>
    <w:pPr>
      <w:spacing w:after="0" w:line="240" w:lineRule="auto"/>
    </w:pPr>
    <w:rPr>
      <w:rFonts w:ascii="Times New Roman" w:hAnsi="Times New Roman" w:eastAsia="Times New Roman"/>
      <w:sz w:val="20"/>
      <w:szCs w:val="20"/>
      <w:lang w:val="en-US"/>
    </w:rPr>
  </w:style>
  <w:style w:type="character" w:styleId="Char3" w:customStyle="1">
    <w:name w:val="Κείμενο σχολίου Char"/>
    <w:basedOn w:val="a0"/>
    <w:link w:val="a9"/>
    <w:uiPriority w:val="99"/>
    <w:semiHidden/>
    <w:rsid w:val="001E2EDA"/>
    <w:rPr>
      <w:rFonts w:ascii="Times New Roman" w:hAnsi="Times New Roman" w:eastAsia="Times New Roman"/>
      <w:lang w:val="en-US" w:eastAsia="en-US"/>
    </w:rPr>
  </w:style>
  <w:style w:type="paragraph" w:styleId="aa">
    <w:name w:val="annotation subject"/>
    <w:basedOn w:val="a9"/>
    <w:next w:val="a9"/>
    <w:link w:val="Char4"/>
    <w:uiPriority w:val="99"/>
    <w:semiHidden/>
    <w:unhideWhenUsed/>
    <w:rsid w:val="00B82B07"/>
    <w:pPr>
      <w:spacing w:after="200"/>
    </w:pPr>
    <w:rPr>
      <w:rFonts w:ascii="Calibri" w:hAnsi="Calibri" w:eastAsia="Calibri"/>
      <w:b/>
      <w:bCs/>
      <w:lang w:val="el-GR"/>
    </w:rPr>
  </w:style>
  <w:style w:type="character" w:styleId="Char4" w:customStyle="1">
    <w:name w:val="Θέμα σχολίου Char"/>
    <w:basedOn w:val="Char3"/>
    <w:link w:val="aa"/>
    <w:uiPriority w:val="99"/>
    <w:semiHidden/>
    <w:rsid w:val="00B82B07"/>
    <w:rPr>
      <w:rFonts w:ascii="Times New Roman" w:hAnsi="Times New Roman" w:eastAsia="Times New Roman"/>
      <w:b/>
      <w:bCs/>
      <w:lang w:val="en-US" w:eastAsia="en-US"/>
    </w:rPr>
  </w:style>
  <w:style w:type="character" w:styleId="-">
    <w:name w:val="Hyperlink"/>
    <w:basedOn w:val="a0"/>
    <w:uiPriority w:val="99"/>
    <w:semiHidden/>
    <w:unhideWhenUsed/>
    <w:rsid w:val="00B82B07"/>
    <w:rPr>
      <w:color w:val="0000FF"/>
      <w:u w:val="single"/>
    </w:rPr>
  </w:style>
  <w:style w:type="paragraph" w:styleId="ab">
    <w:name w:val="List Paragraph"/>
    <w:basedOn w:val="a"/>
    <w:uiPriority w:val="99"/>
    <w:qFormat/>
    <w:rsid w:val="00A75838"/>
    <w:pPr>
      <w:spacing w:after="0" w:line="240" w:lineRule="auto"/>
      <w:ind w:left="720"/>
    </w:pPr>
    <w:rPr>
      <w:rFonts w:ascii="Times New Roman" w:hAnsi="Times New Roman" w:eastAsia="Times New Roman"/>
      <w:sz w:val="24"/>
      <w:szCs w:val="24"/>
      <w:lang w:val="en-GB"/>
    </w:rPr>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3972">
      <w:bodyDiv w:val="1"/>
      <w:marLeft w:val="0"/>
      <w:marRight w:val="0"/>
      <w:marTop w:val="0"/>
      <w:marBottom w:val="0"/>
      <w:divBdr>
        <w:top w:val="none" w:sz="0" w:space="0" w:color="auto"/>
        <w:left w:val="none" w:sz="0" w:space="0" w:color="auto"/>
        <w:bottom w:val="none" w:sz="0" w:space="0" w:color="auto"/>
        <w:right w:val="none" w:sz="0" w:space="0" w:color="auto"/>
      </w:divBdr>
    </w:div>
    <w:div w:id="120463757">
      <w:bodyDiv w:val="1"/>
      <w:marLeft w:val="0"/>
      <w:marRight w:val="0"/>
      <w:marTop w:val="0"/>
      <w:marBottom w:val="0"/>
      <w:divBdr>
        <w:top w:val="none" w:sz="0" w:space="0" w:color="auto"/>
        <w:left w:val="none" w:sz="0" w:space="0" w:color="auto"/>
        <w:bottom w:val="none" w:sz="0" w:space="0" w:color="auto"/>
        <w:right w:val="none" w:sz="0" w:space="0" w:color="auto"/>
      </w:divBdr>
    </w:div>
    <w:div w:id="128254052">
      <w:bodyDiv w:val="1"/>
      <w:marLeft w:val="0"/>
      <w:marRight w:val="0"/>
      <w:marTop w:val="0"/>
      <w:marBottom w:val="0"/>
      <w:divBdr>
        <w:top w:val="none" w:sz="0" w:space="0" w:color="auto"/>
        <w:left w:val="none" w:sz="0" w:space="0" w:color="auto"/>
        <w:bottom w:val="none" w:sz="0" w:space="0" w:color="auto"/>
        <w:right w:val="none" w:sz="0" w:space="0" w:color="auto"/>
      </w:divBdr>
    </w:div>
    <w:div w:id="249512084">
      <w:bodyDiv w:val="1"/>
      <w:marLeft w:val="0"/>
      <w:marRight w:val="0"/>
      <w:marTop w:val="0"/>
      <w:marBottom w:val="0"/>
      <w:divBdr>
        <w:top w:val="none" w:sz="0" w:space="0" w:color="auto"/>
        <w:left w:val="none" w:sz="0" w:space="0" w:color="auto"/>
        <w:bottom w:val="none" w:sz="0" w:space="0" w:color="auto"/>
        <w:right w:val="none" w:sz="0" w:space="0" w:color="auto"/>
      </w:divBdr>
      <w:divsChild>
        <w:div w:id="1584871375">
          <w:marLeft w:val="0"/>
          <w:marRight w:val="0"/>
          <w:marTop w:val="0"/>
          <w:marBottom w:val="0"/>
          <w:divBdr>
            <w:top w:val="none" w:sz="0" w:space="0" w:color="auto"/>
            <w:left w:val="none" w:sz="0" w:space="0" w:color="auto"/>
            <w:bottom w:val="none" w:sz="0" w:space="0" w:color="auto"/>
            <w:right w:val="none" w:sz="0" w:space="0" w:color="auto"/>
          </w:divBdr>
        </w:div>
      </w:divsChild>
    </w:div>
    <w:div w:id="429549653">
      <w:bodyDiv w:val="1"/>
      <w:marLeft w:val="0"/>
      <w:marRight w:val="0"/>
      <w:marTop w:val="0"/>
      <w:marBottom w:val="0"/>
      <w:divBdr>
        <w:top w:val="none" w:sz="0" w:space="0" w:color="auto"/>
        <w:left w:val="none" w:sz="0" w:space="0" w:color="auto"/>
        <w:bottom w:val="none" w:sz="0" w:space="0" w:color="auto"/>
        <w:right w:val="none" w:sz="0" w:space="0" w:color="auto"/>
      </w:divBdr>
    </w:div>
    <w:div w:id="557132177">
      <w:bodyDiv w:val="1"/>
      <w:marLeft w:val="0"/>
      <w:marRight w:val="0"/>
      <w:marTop w:val="0"/>
      <w:marBottom w:val="0"/>
      <w:divBdr>
        <w:top w:val="none" w:sz="0" w:space="0" w:color="auto"/>
        <w:left w:val="none" w:sz="0" w:space="0" w:color="auto"/>
        <w:bottom w:val="none" w:sz="0" w:space="0" w:color="auto"/>
        <w:right w:val="none" w:sz="0" w:space="0" w:color="auto"/>
      </w:divBdr>
    </w:div>
    <w:div w:id="591671502">
      <w:bodyDiv w:val="1"/>
      <w:marLeft w:val="0"/>
      <w:marRight w:val="0"/>
      <w:marTop w:val="0"/>
      <w:marBottom w:val="0"/>
      <w:divBdr>
        <w:top w:val="none" w:sz="0" w:space="0" w:color="auto"/>
        <w:left w:val="none" w:sz="0" w:space="0" w:color="auto"/>
        <w:bottom w:val="none" w:sz="0" w:space="0" w:color="auto"/>
        <w:right w:val="none" w:sz="0" w:space="0" w:color="auto"/>
      </w:divBdr>
    </w:div>
    <w:div w:id="601718648">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1019157937">
      <w:bodyDiv w:val="1"/>
      <w:marLeft w:val="0"/>
      <w:marRight w:val="0"/>
      <w:marTop w:val="0"/>
      <w:marBottom w:val="0"/>
      <w:divBdr>
        <w:top w:val="none" w:sz="0" w:space="0" w:color="auto"/>
        <w:left w:val="none" w:sz="0" w:space="0" w:color="auto"/>
        <w:bottom w:val="none" w:sz="0" w:space="0" w:color="auto"/>
        <w:right w:val="none" w:sz="0" w:space="0" w:color="auto"/>
      </w:divBdr>
    </w:div>
    <w:div w:id="1178354222">
      <w:bodyDiv w:val="1"/>
      <w:marLeft w:val="0"/>
      <w:marRight w:val="0"/>
      <w:marTop w:val="0"/>
      <w:marBottom w:val="0"/>
      <w:divBdr>
        <w:top w:val="none" w:sz="0" w:space="0" w:color="auto"/>
        <w:left w:val="none" w:sz="0" w:space="0" w:color="auto"/>
        <w:bottom w:val="none" w:sz="0" w:space="0" w:color="auto"/>
        <w:right w:val="none" w:sz="0" w:space="0" w:color="auto"/>
      </w:divBdr>
      <w:divsChild>
        <w:div w:id="1962300237">
          <w:marLeft w:val="0"/>
          <w:marRight w:val="0"/>
          <w:marTop w:val="0"/>
          <w:marBottom w:val="0"/>
          <w:divBdr>
            <w:top w:val="none" w:sz="0" w:space="0" w:color="auto"/>
            <w:left w:val="none" w:sz="0" w:space="0" w:color="auto"/>
            <w:bottom w:val="none" w:sz="0" w:space="0" w:color="auto"/>
            <w:right w:val="none" w:sz="0" w:space="0" w:color="auto"/>
          </w:divBdr>
          <w:divsChild>
            <w:div w:id="87237584">
              <w:marLeft w:val="0"/>
              <w:marRight w:val="0"/>
              <w:marTop w:val="0"/>
              <w:marBottom w:val="0"/>
              <w:divBdr>
                <w:top w:val="none" w:sz="0" w:space="0" w:color="auto"/>
                <w:left w:val="none" w:sz="0" w:space="0" w:color="auto"/>
                <w:bottom w:val="none" w:sz="0" w:space="0" w:color="auto"/>
                <w:right w:val="none" w:sz="0" w:space="0" w:color="auto"/>
              </w:divBdr>
            </w:div>
            <w:div w:id="1715077136">
              <w:marLeft w:val="0"/>
              <w:marRight w:val="0"/>
              <w:marTop w:val="0"/>
              <w:marBottom w:val="0"/>
              <w:divBdr>
                <w:top w:val="none" w:sz="0" w:space="0" w:color="auto"/>
                <w:left w:val="none" w:sz="0" w:space="0" w:color="auto"/>
                <w:bottom w:val="none" w:sz="0" w:space="0" w:color="auto"/>
                <w:right w:val="none" w:sz="0" w:space="0" w:color="auto"/>
              </w:divBdr>
            </w:div>
          </w:divsChild>
        </w:div>
        <w:div w:id="346904934">
          <w:marLeft w:val="0"/>
          <w:marRight w:val="0"/>
          <w:marTop w:val="0"/>
          <w:marBottom w:val="0"/>
          <w:divBdr>
            <w:top w:val="none" w:sz="0" w:space="0" w:color="auto"/>
            <w:left w:val="none" w:sz="0" w:space="0" w:color="auto"/>
            <w:bottom w:val="none" w:sz="0" w:space="0" w:color="auto"/>
            <w:right w:val="none" w:sz="0" w:space="0" w:color="auto"/>
          </w:divBdr>
          <w:divsChild>
            <w:div w:id="1437142461">
              <w:marLeft w:val="0"/>
              <w:marRight w:val="0"/>
              <w:marTop w:val="0"/>
              <w:marBottom w:val="0"/>
              <w:divBdr>
                <w:top w:val="none" w:sz="0" w:space="0" w:color="auto"/>
                <w:left w:val="none" w:sz="0" w:space="0" w:color="auto"/>
                <w:bottom w:val="none" w:sz="0" w:space="0" w:color="auto"/>
                <w:right w:val="none" w:sz="0" w:space="0" w:color="auto"/>
              </w:divBdr>
            </w:div>
          </w:divsChild>
        </w:div>
        <w:div w:id="752549980">
          <w:marLeft w:val="0"/>
          <w:marRight w:val="0"/>
          <w:marTop w:val="0"/>
          <w:marBottom w:val="0"/>
          <w:divBdr>
            <w:top w:val="none" w:sz="0" w:space="0" w:color="auto"/>
            <w:left w:val="none" w:sz="0" w:space="0" w:color="auto"/>
            <w:bottom w:val="none" w:sz="0" w:space="0" w:color="auto"/>
            <w:right w:val="none" w:sz="0" w:space="0" w:color="auto"/>
          </w:divBdr>
          <w:divsChild>
            <w:div w:id="12320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3841">
      <w:bodyDiv w:val="1"/>
      <w:marLeft w:val="0"/>
      <w:marRight w:val="0"/>
      <w:marTop w:val="0"/>
      <w:marBottom w:val="0"/>
      <w:divBdr>
        <w:top w:val="none" w:sz="0" w:space="0" w:color="auto"/>
        <w:left w:val="none" w:sz="0" w:space="0" w:color="auto"/>
        <w:bottom w:val="none" w:sz="0" w:space="0" w:color="auto"/>
        <w:right w:val="none" w:sz="0" w:space="0" w:color="auto"/>
      </w:divBdr>
    </w:div>
    <w:div w:id="1558325029">
      <w:bodyDiv w:val="1"/>
      <w:marLeft w:val="0"/>
      <w:marRight w:val="0"/>
      <w:marTop w:val="0"/>
      <w:marBottom w:val="0"/>
      <w:divBdr>
        <w:top w:val="none" w:sz="0" w:space="0" w:color="auto"/>
        <w:left w:val="none" w:sz="0" w:space="0" w:color="auto"/>
        <w:bottom w:val="none" w:sz="0" w:space="0" w:color="auto"/>
        <w:right w:val="none" w:sz="0" w:space="0" w:color="auto"/>
      </w:divBdr>
    </w:div>
    <w:div w:id="1619992672">
      <w:bodyDiv w:val="1"/>
      <w:marLeft w:val="0"/>
      <w:marRight w:val="0"/>
      <w:marTop w:val="0"/>
      <w:marBottom w:val="0"/>
      <w:divBdr>
        <w:top w:val="none" w:sz="0" w:space="0" w:color="auto"/>
        <w:left w:val="none" w:sz="0" w:space="0" w:color="auto"/>
        <w:bottom w:val="none" w:sz="0" w:space="0" w:color="auto"/>
        <w:right w:val="none" w:sz="0" w:space="0" w:color="auto"/>
      </w:divBdr>
    </w:div>
    <w:div w:id="1651787582">
      <w:bodyDiv w:val="1"/>
      <w:marLeft w:val="0"/>
      <w:marRight w:val="0"/>
      <w:marTop w:val="0"/>
      <w:marBottom w:val="0"/>
      <w:divBdr>
        <w:top w:val="none" w:sz="0" w:space="0" w:color="auto"/>
        <w:left w:val="none" w:sz="0" w:space="0" w:color="auto"/>
        <w:bottom w:val="none" w:sz="0" w:space="0" w:color="auto"/>
        <w:right w:val="none" w:sz="0" w:space="0" w:color="auto"/>
      </w:divBdr>
    </w:div>
    <w:div w:id="20404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&#65279;<?xml version="1.0" encoding="utf-8"?><Relationships xmlns="http://schemas.openxmlformats.org/package/2006/relationships"><Relationship Type="http://schemas.openxmlformats.org/officeDocument/2006/relationships/image" Target="/media/image3.jpg" Id="R97543b32d76b4139"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A20565B7C51444AA203772B5D0653B6" ma:contentTypeVersion="12" ma:contentTypeDescription="Create a new document." ma:contentTypeScope="" ma:versionID="b3903b643884d47d76b3658d1e1186de">
  <xsd:schema xmlns:xsd="http://www.w3.org/2001/XMLSchema" xmlns:xs="http://www.w3.org/2001/XMLSchema" xmlns:p="http://schemas.microsoft.com/office/2006/metadata/properties" xmlns:ns2="fc4eff89-6b47-471e-bdc7-cb57575ddb95" xmlns:ns3="79ca3868-1170-4155-860f-13f20a5c0a34" targetNamespace="http://schemas.microsoft.com/office/2006/metadata/properties" ma:root="true" ma:fieldsID="88f2db8c00da9671554c3fd38449da4f" ns2:_="" ns3:_="">
    <xsd:import namespace="fc4eff89-6b47-471e-bdc7-cb57575ddb95"/>
    <xsd:import namespace="79ca3868-1170-4155-860f-13f20a5c0a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eff89-6b47-471e-bdc7-cb57575dd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00c78d-c6dd-4261-9371-017df6dd4a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a3868-1170-4155-860f-13f20a5c0a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0092dd-eb9b-44f0-bdf6-f42cbc1abedb}" ma:internalName="TaxCatchAll" ma:showField="CatchAllData" ma:web="79ca3868-1170-4155-860f-13f20a5c0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ca3868-1170-4155-860f-13f20a5c0a34" xsi:nil="true"/>
    <lcf76f155ced4ddcb4097134ff3c332f xmlns="fc4eff89-6b47-471e-bdc7-cb57575ddb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32B1C7-DCA9-4551-ADBE-1571F5B126BA}">
  <ds:schemaRefs>
    <ds:schemaRef ds:uri="http://schemas.openxmlformats.org/officeDocument/2006/bibliography"/>
  </ds:schemaRefs>
</ds:datastoreItem>
</file>

<file path=customXml/itemProps2.xml><?xml version="1.0" encoding="utf-8"?>
<ds:datastoreItem xmlns:ds="http://schemas.openxmlformats.org/officeDocument/2006/customXml" ds:itemID="{2D5BDC5D-20B9-4C9C-957F-BC57662C0238}"/>
</file>

<file path=customXml/itemProps3.xml><?xml version="1.0" encoding="utf-8"?>
<ds:datastoreItem xmlns:ds="http://schemas.openxmlformats.org/officeDocument/2006/customXml" ds:itemID="{89D1FA96-7985-4766-9521-8F55E3B838EE}"/>
</file>

<file path=customXml/itemProps4.xml><?xml version="1.0" encoding="utf-8"?>
<ds:datastoreItem xmlns:ds="http://schemas.openxmlformats.org/officeDocument/2006/customXml" ds:itemID="{A97AF449-6855-4DFD-9912-9ED9C7494F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manos</dc:creator>
  <lastModifiedBy>Ζωή Κοτσίνα</lastModifiedBy>
  <revision>110</revision>
  <lastPrinted>2024-07-25T11:41:00.0000000Z</lastPrinted>
  <dcterms:created xsi:type="dcterms:W3CDTF">2024-07-08T09:48:00.0000000Z</dcterms:created>
  <dcterms:modified xsi:type="dcterms:W3CDTF">2024-12-04T13:03:49.4952443Z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0x0101007A20565B7C51444AA203772B5D0653B6</vt:lpwstr>
  </property>
  <property fmtid="{D5CDD505-2E9C-101B-9397-08002B2CF9AE}" pid="3" name="MediaServiceImageTags">
    <vt:lpwstr/>
  </property>
</Properties>
</file>